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A3ED6" w14:textId="77777777" w:rsidR="007934BF" w:rsidRDefault="007934BF" w:rsidP="007934BF">
      <w:pPr>
        <w:ind w:firstLine="708"/>
        <w:rPr>
          <w:sz w:val="28"/>
          <w:szCs w:val="28"/>
        </w:rPr>
      </w:pPr>
      <w:r w:rsidRPr="007934BF">
        <w:rPr>
          <w:sz w:val="28"/>
          <w:szCs w:val="28"/>
        </w:rPr>
        <w:t xml:space="preserve">¡Hola! </w:t>
      </w:r>
    </w:p>
    <w:p w14:paraId="259990AE" w14:textId="77777777" w:rsidR="007934BF" w:rsidRDefault="007934BF" w:rsidP="007934BF">
      <w:pPr>
        <w:ind w:firstLine="708"/>
        <w:rPr>
          <w:sz w:val="28"/>
          <w:szCs w:val="28"/>
        </w:rPr>
      </w:pPr>
      <w:r w:rsidRPr="007934BF">
        <w:rPr>
          <w:sz w:val="28"/>
          <w:szCs w:val="28"/>
        </w:rPr>
        <w:t>En esta rúbrica vamos a explorar el mundo de los textos periodísticos y las noticias. ¿Alguna vez te has preguntado cómo se escriben los artículos que aparecen en los periódicos o en las páginas de noticias en línea? Pues aquí encontrarás todo lo que necesitas saber para convertirte en un experto escritor de textos periodísticos.</w:t>
      </w:r>
    </w:p>
    <w:p w14:paraId="0F501D49" w14:textId="77777777" w:rsidR="007934BF" w:rsidRDefault="007934BF" w:rsidP="007934BF">
      <w:pPr>
        <w:ind w:firstLine="708"/>
        <w:rPr>
          <w:sz w:val="28"/>
          <w:szCs w:val="28"/>
        </w:rPr>
      </w:pPr>
      <w:r w:rsidRPr="007934BF">
        <w:rPr>
          <w:sz w:val="28"/>
          <w:szCs w:val="28"/>
        </w:rPr>
        <w:t>En la rúbrica, encontrarás diferentes puntos que te ayudarán a mejorar tus habilidades en la escritura de noticias y artículos periodísticos. Cada punto tiene una escala de evaluación que va desde el nivel más alto, donde logras todos los objetivos, hasta el nivel más bajo, donde no logras los objetivos. ¡No te preocupes si al principio no alcanzas el nivel máximo! Lo importante es que con dedicación y práctica podrás mejorar cada día.</w:t>
      </w:r>
    </w:p>
    <w:p w14:paraId="0F80243B" w14:textId="77777777" w:rsidR="007934BF" w:rsidRPr="007934BF" w:rsidRDefault="007934BF" w:rsidP="007934BF">
      <w:pPr>
        <w:ind w:firstLine="708"/>
        <w:rPr>
          <w:sz w:val="28"/>
          <w:szCs w:val="28"/>
        </w:rPr>
      </w:pPr>
      <w:r w:rsidRPr="007934BF">
        <w:rPr>
          <w:sz w:val="28"/>
          <w:szCs w:val="28"/>
        </w:rPr>
        <w:t>Ahora, te presento las ayudas para mejorar tu desempeño en cada punto de la rúbrica:</w:t>
      </w:r>
    </w:p>
    <w:p w14:paraId="41FAB371" w14:textId="77777777" w:rsidR="007934BF" w:rsidRPr="007934BF" w:rsidRDefault="007934BF" w:rsidP="007934BF">
      <w:pPr>
        <w:rPr>
          <w:b/>
          <w:sz w:val="28"/>
          <w:szCs w:val="28"/>
        </w:rPr>
      </w:pPr>
      <w:r w:rsidRPr="007934BF">
        <w:rPr>
          <w:b/>
          <w:sz w:val="28"/>
          <w:szCs w:val="28"/>
        </w:rPr>
        <w:t>Reconocer qué son los textos periodísticos y cuáles son sus características principales:</w:t>
      </w:r>
    </w:p>
    <w:p w14:paraId="49C2BEE1" w14:textId="77777777" w:rsidR="007934BF" w:rsidRDefault="007934BF" w:rsidP="007934BF">
      <w:pPr>
        <w:pStyle w:val="Prrafodelista"/>
        <w:numPr>
          <w:ilvl w:val="0"/>
          <w:numId w:val="1"/>
        </w:numPr>
        <w:rPr>
          <w:sz w:val="28"/>
          <w:szCs w:val="28"/>
        </w:rPr>
      </w:pPr>
      <w:r w:rsidRPr="007934BF">
        <w:rPr>
          <w:sz w:val="28"/>
          <w:szCs w:val="28"/>
        </w:rPr>
        <w:t>Lee diferentes noticias y artículos periodísticos para entender cómo se escriben.</w:t>
      </w:r>
    </w:p>
    <w:p w14:paraId="4F21ACDB" w14:textId="77777777" w:rsidR="007934BF" w:rsidRDefault="007934BF" w:rsidP="007934BF">
      <w:pPr>
        <w:pStyle w:val="Prrafodelista"/>
        <w:numPr>
          <w:ilvl w:val="0"/>
          <w:numId w:val="1"/>
        </w:numPr>
        <w:rPr>
          <w:sz w:val="28"/>
          <w:szCs w:val="28"/>
        </w:rPr>
      </w:pPr>
      <w:r w:rsidRPr="007934BF">
        <w:rPr>
          <w:sz w:val="28"/>
          <w:szCs w:val="28"/>
        </w:rPr>
        <w:t>Busca el significado de palabras o términos desconocidos para comprender mejor el texto.</w:t>
      </w:r>
    </w:p>
    <w:p w14:paraId="59F135B5" w14:textId="77777777" w:rsidR="007934BF" w:rsidRPr="007934BF" w:rsidRDefault="007934BF" w:rsidP="007934BF">
      <w:pPr>
        <w:pStyle w:val="Prrafodelista"/>
        <w:numPr>
          <w:ilvl w:val="0"/>
          <w:numId w:val="1"/>
        </w:numPr>
        <w:rPr>
          <w:sz w:val="28"/>
          <w:szCs w:val="28"/>
        </w:rPr>
      </w:pPr>
      <w:r w:rsidRPr="007934BF">
        <w:rPr>
          <w:sz w:val="28"/>
          <w:szCs w:val="28"/>
        </w:rPr>
        <w:t>Pregunta a tu profesor o profesora si tienes dudas sobre algún aspecto del texto periodístico.</w:t>
      </w:r>
    </w:p>
    <w:p w14:paraId="15A64D07" w14:textId="77777777" w:rsidR="007934BF" w:rsidRPr="007934BF" w:rsidRDefault="007934BF" w:rsidP="007934BF">
      <w:pPr>
        <w:rPr>
          <w:b/>
          <w:sz w:val="28"/>
          <w:szCs w:val="28"/>
        </w:rPr>
      </w:pPr>
      <w:r w:rsidRPr="007934BF">
        <w:rPr>
          <w:b/>
          <w:sz w:val="28"/>
          <w:szCs w:val="28"/>
        </w:rPr>
        <w:t>Identificar los géneros periodísticos y los tipos de textos periodísticos:</w:t>
      </w:r>
    </w:p>
    <w:p w14:paraId="27E5CB14" w14:textId="77777777" w:rsidR="007934BF" w:rsidRDefault="007934BF" w:rsidP="007934BF">
      <w:pPr>
        <w:pStyle w:val="Prrafodelista"/>
        <w:numPr>
          <w:ilvl w:val="0"/>
          <w:numId w:val="2"/>
        </w:numPr>
        <w:rPr>
          <w:sz w:val="28"/>
          <w:szCs w:val="28"/>
        </w:rPr>
      </w:pPr>
      <w:r w:rsidRPr="007934BF">
        <w:rPr>
          <w:sz w:val="28"/>
          <w:szCs w:val="28"/>
        </w:rPr>
        <w:t>Investiga sobre los diferentes géneros periodísticos y busca ejemplos de cada uno.</w:t>
      </w:r>
    </w:p>
    <w:p w14:paraId="35AC8752" w14:textId="77777777" w:rsidR="007934BF" w:rsidRDefault="007934BF" w:rsidP="007934BF">
      <w:pPr>
        <w:pStyle w:val="Prrafodelista"/>
        <w:numPr>
          <w:ilvl w:val="0"/>
          <w:numId w:val="2"/>
        </w:numPr>
        <w:rPr>
          <w:sz w:val="28"/>
          <w:szCs w:val="28"/>
        </w:rPr>
      </w:pPr>
      <w:r w:rsidRPr="007934BF">
        <w:rPr>
          <w:sz w:val="28"/>
          <w:szCs w:val="28"/>
        </w:rPr>
        <w:t>Lee noticias de diferentes temas para familiarizarte con los tipos de textos periodísticos.</w:t>
      </w:r>
    </w:p>
    <w:p w14:paraId="36D03273" w14:textId="77777777" w:rsidR="007934BF" w:rsidRPr="007934BF" w:rsidRDefault="007934BF" w:rsidP="007934BF">
      <w:pPr>
        <w:pStyle w:val="Prrafodelista"/>
        <w:numPr>
          <w:ilvl w:val="0"/>
          <w:numId w:val="2"/>
        </w:numPr>
        <w:rPr>
          <w:sz w:val="28"/>
          <w:szCs w:val="28"/>
        </w:rPr>
      </w:pPr>
      <w:r w:rsidRPr="007934BF">
        <w:rPr>
          <w:sz w:val="28"/>
          <w:szCs w:val="28"/>
        </w:rPr>
        <w:t>Comenta con tus compañeros o familiares sobre las noticias que leen para intercambiar ideas.</w:t>
      </w:r>
    </w:p>
    <w:p w14:paraId="6C2C4190" w14:textId="77777777" w:rsidR="007934BF" w:rsidRPr="007934BF" w:rsidRDefault="007934BF" w:rsidP="007934BF">
      <w:pPr>
        <w:rPr>
          <w:b/>
          <w:sz w:val="28"/>
          <w:szCs w:val="28"/>
        </w:rPr>
      </w:pPr>
      <w:r w:rsidRPr="007934BF">
        <w:rPr>
          <w:b/>
          <w:sz w:val="28"/>
          <w:szCs w:val="28"/>
        </w:rPr>
        <w:t>Reconocer y utilizar correctamente los mecanismos de coherencia y cohesión en los textos periodísticos:</w:t>
      </w:r>
    </w:p>
    <w:p w14:paraId="78DC1EB4" w14:textId="77777777" w:rsidR="007934BF" w:rsidRDefault="007934BF" w:rsidP="007934BF">
      <w:pPr>
        <w:pStyle w:val="Prrafodelista"/>
        <w:numPr>
          <w:ilvl w:val="0"/>
          <w:numId w:val="3"/>
        </w:numPr>
        <w:rPr>
          <w:sz w:val="28"/>
          <w:szCs w:val="28"/>
        </w:rPr>
      </w:pPr>
      <w:r w:rsidRPr="007934BF">
        <w:rPr>
          <w:sz w:val="28"/>
          <w:szCs w:val="28"/>
        </w:rPr>
        <w:lastRenderedPageBreak/>
        <w:t>Utiliza conectores como "además", "por otro lado" o "en conclusión" para unir las ideas en tu texto.</w:t>
      </w:r>
    </w:p>
    <w:p w14:paraId="2F92E716" w14:textId="77777777" w:rsidR="007934BF" w:rsidRDefault="007934BF" w:rsidP="007934BF">
      <w:pPr>
        <w:pStyle w:val="Prrafodelista"/>
        <w:numPr>
          <w:ilvl w:val="0"/>
          <w:numId w:val="3"/>
        </w:numPr>
        <w:rPr>
          <w:sz w:val="28"/>
          <w:szCs w:val="28"/>
        </w:rPr>
      </w:pPr>
      <w:r w:rsidRPr="007934BF">
        <w:rPr>
          <w:sz w:val="28"/>
          <w:szCs w:val="28"/>
        </w:rPr>
        <w:t>Lee tu texto en voz alta para asegurarte de que tenga sentido y sea fácil de entender.</w:t>
      </w:r>
    </w:p>
    <w:p w14:paraId="31B80F09" w14:textId="77777777" w:rsidR="007934BF" w:rsidRPr="007934BF" w:rsidRDefault="007934BF" w:rsidP="007934BF">
      <w:pPr>
        <w:pStyle w:val="Prrafodelista"/>
        <w:numPr>
          <w:ilvl w:val="0"/>
          <w:numId w:val="3"/>
        </w:numPr>
        <w:rPr>
          <w:sz w:val="28"/>
          <w:szCs w:val="28"/>
        </w:rPr>
      </w:pPr>
      <w:r w:rsidRPr="007934BF">
        <w:rPr>
          <w:sz w:val="28"/>
          <w:szCs w:val="28"/>
        </w:rPr>
        <w:t>Pide a alguien más que lea tu texto y te dé su opinión sobre la coherencia y la fluidez.</w:t>
      </w:r>
    </w:p>
    <w:p w14:paraId="7D259027" w14:textId="77777777" w:rsidR="007934BF" w:rsidRPr="007934BF" w:rsidRDefault="007934BF" w:rsidP="007934BF">
      <w:pPr>
        <w:rPr>
          <w:b/>
          <w:sz w:val="28"/>
          <w:szCs w:val="28"/>
        </w:rPr>
      </w:pPr>
      <w:r w:rsidRPr="007934BF">
        <w:rPr>
          <w:b/>
          <w:sz w:val="28"/>
          <w:szCs w:val="28"/>
        </w:rPr>
        <w:t>Identificar los elementos de una noticia y los tipos de noticias que existen:</w:t>
      </w:r>
    </w:p>
    <w:p w14:paraId="251817BD" w14:textId="77777777" w:rsidR="007934BF" w:rsidRDefault="007934BF" w:rsidP="007934BF">
      <w:pPr>
        <w:pStyle w:val="Prrafodelista"/>
        <w:numPr>
          <w:ilvl w:val="0"/>
          <w:numId w:val="4"/>
        </w:numPr>
        <w:rPr>
          <w:sz w:val="28"/>
          <w:szCs w:val="28"/>
        </w:rPr>
      </w:pPr>
      <w:r w:rsidRPr="007934BF">
        <w:rPr>
          <w:sz w:val="28"/>
          <w:szCs w:val="28"/>
        </w:rPr>
        <w:t>Haz una lista de los elementos que debe tener una noticia, como el titular, la fecha y la fuente.</w:t>
      </w:r>
    </w:p>
    <w:p w14:paraId="285372F8" w14:textId="77777777" w:rsidR="007934BF" w:rsidRDefault="007934BF" w:rsidP="007934BF">
      <w:pPr>
        <w:pStyle w:val="Prrafodelista"/>
        <w:numPr>
          <w:ilvl w:val="0"/>
          <w:numId w:val="4"/>
        </w:numPr>
        <w:rPr>
          <w:sz w:val="28"/>
          <w:szCs w:val="28"/>
        </w:rPr>
      </w:pPr>
      <w:r w:rsidRPr="007934BF">
        <w:rPr>
          <w:sz w:val="28"/>
          <w:szCs w:val="28"/>
        </w:rPr>
        <w:t>Practica escribir diferentes tipos de noticias, como noticias locales, nacionales o internacionales.</w:t>
      </w:r>
    </w:p>
    <w:p w14:paraId="246E6E9C" w14:textId="77777777" w:rsidR="007934BF" w:rsidRPr="007934BF" w:rsidRDefault="007934BF" w:rsidP="007934BF">
      <w:pPr>
        <w:pStyle w:val="Prrafodelista"/>
        <w:numPr>
          <w:ilvl w:val="0"/>
          <w:numId w:val="4"/>
        </w:numPr>
        <w:rPr>
          <w:sz w:val="28"/>
          <w:szCs w:val="28"/>
        </w:rPr>
      </w:pPr>
      <w:r>
        <w:rPr>
          <w:sz w:val="28"/>
          <w:szCs w:val="28"/>
        </w:rPr>
        <w:t>R</w:t>
      </w:r>
      <w:r w:rsidRPr="007934BF">
        <w:rPr>
          <w:sz w:val="28"/>
          <w:szCs w:val="28"/>
        </w:rPr>
        <w:t>evisa noticias en línea o en periódicos para identificar los elementos de cada noticia.</w:t>
      </w:r>
    </w:p>
    <w:p w14:paraId="3B961A55" w14:textId="77777777" w:rsidR="007934BF" w:rsidRDefault="007934BF" w:rsidP="007934BF">
      <w:pPr>
        <w:ind w:firstLine="360"/>
        <w:rPr>
          <w:sz w:val="28"/>
          <w:szCs w:val="28"/>
        </w:rPr>
      </w:pPr>
      <w:r w:rsidRPr="007934BF">
        <w:rPr>
          <w:sz w:val="28"/>
          <w:szCs w:val="28"/>
        </w:rPr>
        <w:t xml:space="preserve">Recuerda que la práctica constante es clave para mejorar en la escritura de textos periodísticos. No tengas miedo de cometer errores, ya que son oportunidades para aprender y crecer. ¡Pide retroalimentación a tus profesores y sigue esforzándote, seguro que lograrás escribir noticias fantásticas! </w:t>
      </w:r>
    </w:p>
    <w:p w14:paraId="087D098C" w14:textId="77777777" w:rsidR="00E54C58" w:rsidRPr="007934BF" w:rsidRDefault="007934BF" w:rsidP="007934BF">
      <w:pPr>
        <w:ind w:firstLine="360"/>
        <w:rPr>
          <w:sz w:val="28"/>
          <w:szCs w:val="28"/>
        </w:rPr>
      </w:pPr>
      <w:r w:rsidRPr="007934BF">
        <w:rPr>
          <w:sz w:val="28"/>
          <w:szCs w:val="28"/>
        </w:rPr>
        <w:t>¡Mucho ánimo y éxito en tu camino hacia el dominio de los textos periodísticos!</w:t>
      </w:r>
    </w:p>
    <w:sectPr w:rsidR="00E54C58" w:rsidRPr="007934BF">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C160E" w14:textId="77777777" w:rsidR="00E21ED7" w:rsidRDefault="00E21ED7" w:rsidP="00E21ED7">
      <w:pPr>
        <w:spacing w:after="0" w:line="240" w:lineRule="auto"/>
      </w:pPr>
      <w:r>
        <w:separator/>
      </w:r>
    </w:p>
  </w:endnote>
  <w:endnote w:type="continuationSeparator" w:id="0">
    <w:p w14:paraId="25B023FF" w14:textId="77777777" w:rsidR="00E21ED7" w:rsidRDefault="00E21ED7" w:rsidP="00E2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4BAD" w14:textId="77777777" w:rsidR="00E21ED7" w:rsidRDefault="00E21E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C7EC" w14:textId="77777777" w:rsidR="00E21ED7" w:rsidRDefault="00E21ED7" w:rsidP="00E21ED7">
    <w:pPr>
      <w:pStyle w:val="Encabezado"/>
      <w:jc w:val="center"/>
      <w:rPr>
        <w:rFonts w:ascii="Helvetica LT Std Light" w:hAnsi="Helvetica LT Std Light"/>
        <w:sz w:val="16"/>
      </w:rPr>
    </w:pPr>
    <w:r>
      <w:rPr>
        <w:noProof/>
        <w:lang w:eastAsia="es-ES"/>
      </w:rPr>
      <w:drawing>
        <wp:anchor distT="0" distB="0" distL="114300" distR="114300" simplePos="0" relativeHeight="251659264" behindDoc="0" locked="0" layoutInCell="1" allowOverlap="1" wp14:anchorId="6A6DA444" wp14:editId="0B43B4E0">
          <wp:simplePos x="0" y="0"/>
          <wp:positionH relativeFrom="margin">
            <wp:posOffset>3953173</wp:posOffset>
          </wp:positionH>
          <wp:positionV relativeFrom="paragraph">
            <wp:posOffset>36830</wp:posOffset>
          </wp:positionV>
          <wp:extent cx="781050" cy="273050"/>
          <wp:effectExtent l="0" t="0" r="0" b="0"/>
          <wp:wrapThrough wrapText="bothSides">
            <wp:wrapPolygon edited="0">
              <wp:start x="0" y="0"/>
              <wp:lineTo x="0" y="19591"/>
              <wp:lineTo x="21073" y="19591"/>
              <wp:lineTo x="21073"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273050"/>
                  </a:xfrm>
                  <a:prstGeom prst="rect">
                    <a:avLst/>
                  </a:prstGeom>
                </pic:spPr>
              </pic:pic>
            </a:graphicData>
          </a:graphic>
          <wp14:sizeRelH relativeFrom="page">
            <wp14:pctWidth>0</wp14:pctWidth>
          </wp14:sizeRelH>
          <wp14:sizeRelV relativeFrom="page">
            <wp14:pctHeight>0</wp14:pctHeight>
          </wp14:sizeRelV>
        </wp:anchor>
      </w:drawing>
    </w:r>
  </w:p>
  <w:p w14:paraId="7E9E8412" w14:textId="77777777" w:rsidR="00E21ED7" w:rsidRDefault="00E21ED7" w:rsidP="00E21ED7">
    <w:pPr>
      <w:pStyle w:val="Encabezado"/>
      <w:jc w:val="center"/>
      <w:rPr>
        <w:rFonts w:ascii="Helvetica LT Std Light" w:hAnsi="Helvetica LT Std Light"/>
        <w:sz w:val="16"/>
      </w:rPr>
    </w:pPr>
  </w:p>
  <w:p w14:paraId="223D907D" w14:textId="77777777" w:rsidR="00E21ED7" w:rsidRDefault="00E21ED7" w:rsidP="00E21ED7">
    <w:pPr>
      <w:pStyle w:val="Encabezado"/>
      <w:jc w:val="center"/>
      <w:rPr>
        <w:rFonts w:ascii="Helvetica LT Std Light" w:hAnsi="Helvetica LT Std Light"/>
        <w:sz w:val="16"/>
      </w:rPr>
    </w:pPr>
  </w:p>
  <w:p w14:paraId="733F4F2B" w14:textId="1696C52E" w:rsidR="00E21ED7" w:rsidRPr="00E21ED7" w:rsidRDefault="00E21ED7" w:rsidP="00E21ED7">
    <w:pPr>
      <w:pStyle w:val="Encabezado"/>
      <w:jc w:val="center"/>
      <w:rPr>
        <w:rFonts w:ascii="Helvetica LT Std Light" w:hAnsi="Helvetica LT Std Light"/>
        <w:sz w:val="16"/>
      </w:rPr>
    </w:pPr>
    <w:r>
      <w:rPr>
        <w:rFonts w:ascii="Helvetica LT Std Light" w:hAnsi="Helvetica LT Std Light"/>
        <w:sz w:val="16"/>
      </w:rPr>
      <w:t>Rúbrica de evaluación Tarea Final (Consejería de Educación, Cultura y Deportes de Castilla-La Mancha)</w:t>
    </w:r>
    <w:r w:rsidRPr="0021375D">
      <w:rPr>
        <w:rFonts w:ascii="Helvetica LT Std Light" w:hAnsi="Helvetica LT Std Light"/>
        <w:sz w:val="16"/>
      </w:rPr>
      <w:t xml:space="preserve"> se encuentra bajo una Licencia </w:t>
    </w:r>
    <w:proofErr w:type="spellStart"/>
    <w:r w:rsidRPr="0021375D">
      <w:rPr>
        <w:rFonts w:ascii="Helvetica LT Std Light" w:hAnsi="Helvetica LT Std Light"/>
        <w:sz w:val="16"/>
      </w:rPr>
      <w:t>Creative</w:t>
    </w:r>
    <w:proofErr w:type="spellEnd"/>
    <w:r w:rsidRPr="0021375D">
      <w:rPr>
        <w:rFonts w:ascii="Helvetica LT Std Light" w:hAnsi="Helvetica LT Std Light"/>
        <w:sz w:val="16"/>
      </w:rPr>
      <w:t xml:space="preserve"> </w:t>
    </w:r>
    <w:proofErr w:type="spellStart"/>
    <w:r w:rsidRPr="0021375D">
      <w:rPr>
        <w:rFonts w:ascii="Helvetica LT Std Light" w:hAnsi="Helvetica LT Std Light"/>
        <w:sz w:val="16"/>
      </w:rPr>
      <w:t>Commons</w:t>
    </w:r>
    <w:proofErr w:type="spellEnd"/>
    <w:r>
      <w:rPr>
        <w:rFonts w:ascii="Helvetica LT Std Light" w:hAnsi="Helvetica LT Std Light"/>
        <w:sz w:val="16"/>
      </w:rPr>
      <w:t xml:space="preserve"> </w:t>
    </w:r>
    <w:r w:rsidRPr="0021375D">
      <w:rPr>
        <w:rFonts w:ascii="Helvetica LT Std Light" w:hAnsi="Helvetica LT Std Light"/>
        <w:sz w:val="16"/>
      </w:rPr>
      <w:t>Atribución-</w:t>
    </w:r>
    <w:proofErr w:type="spellStart"/>
    <w:r w:rsidRPr="0021375D">
      <w:rPr>
        <w:rFonts w:ascii="Helvetica LT Std Light" w:hAnsi="Helvetica LT Std Light"/>
        <w:sz w:val="16"/>
      </w:rPr>
      <w:t>CompartirIgual</w:t>
    </w:r>
    <w:proofErr w:type="spellEnd"/>
    <w:r w:rsidRPr="0021375D">
      <w:rPr>
        <w:rFonts w:ascii="Helvetica LT Std Light" w:hAnsi="Helvetica LT Std Light"/>
        <w:sz w:val="16"/>
      </w:rPr>
      <w:t xml:space="preserve"> 4.0 España.</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2A38" w14:textId="77777777" w:rsidR="00E21ED7" w:rsidRDefault="00E21E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9BC63" w14:textId="77777777" w:rsidR="00E21ED7" w:rsidRDefault="00E21ED7" w:rsidP="00E21ED7">
      <w:pPr>
        <w:spacing w:after="0" w:line="240" w:lineRule="auto"/>
      </w:pPr>
      <w:r>
        <w:separator/>
      </w:r>
    </w:p>
  </w:footnote>
  <w:footnote w:type="continuationSeparator" w:id="0">
    <w:p w14:paraId="5763730C" w14:textId="77777777" w:rsidR="00E21ED7" w:rsidRDefault="00E21ED7" w:rsidP="00E21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62CF" w14:textId="77777777" w:rsidR="00E21ED7" w:rsidRDefault="00E21E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B00F" w14:textId="54588B32" w:rsidR="00E21ED7" w:rsidRDefault="00E21ED7" w:rsidP="00E21ED7">
    <w:pPr>
      <w:pStyle w:val="Encabezado"/>
      <w:jc w:val="right"/>
    </w:pPr>
    <w:r>
      <w:rPr>
        <w:noProof/>
      </w:rPr>
      <w:drawing>
        <wp:inline distT="0" distB="0" distL="0" distR="0" wp14:anchorId="63E0E9BC" wp14:editId="4673B2B4">
          <wp:extent cx="968186" cy="72469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ACLM5.png"/>
                  <pic:cNvPicPr/>
                </pic:nvPicPr>
                <pic:blipFill>
                  <a:blip r:embed="rId1">
                    <a:extLst>
                      <a:ext uri="{28A0092B-C50C-407E-A947-70E740481C1C}">
                        <a14:useLocalDpi xmlns:a14="http://schemas.microsoft.com/office/drawing/2010/main" val="0"/>
                      </a:ext>
                    </a:extLst>
                  </a:blip>
                  <a:stretch>
                    <a:fillRect/>
                  </a:stretch>
                </pic:blipFill>
                <pic:spPr>
                  <a:xfrm>
                    <a:off x="0" y="0"/>
                    <a:ext cx="1132640" cy="8477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36012" w14:textId="77777777" w:rsidR="00E21ED7" w:rsidRDefault="00E21E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D9F"/>
    <w:multiLevelType w:val="hybridMultilevel"/>
    <w:tmpl w:val="9962B3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B230EF"/>
    <w:multiLevelType w:val="hybridMultilevel"/>
    <w:tmpl w:val="FA1453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15161D"/>
    <w:multiLevelType w:val="hybridMultilevel"/>
    <w:tmpl w:val="27426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9521EC3"/>
    <w:multiLevelType w:val="hybridMultilevel"/>
    <w:tmpl w:val="8898B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BF"/>
    <w:rsid w:val="007934BF"/>
    <w:rsid w:val="00984E4A"/>
    <w:rsid w:val="00E21ED7"/>
    <w:rsid w:val="00E54C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BB85"/>
  <w15:chartTrackingRefBased/>
  <w15:docId w15:val="{89389762-A2CE-4C80-BF27-E9FA9383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E4A"/>
    <w:rPr>
      <w:rFonts w:ascii="Calibri" w:hAnsi="Calibr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34BF"/>
    <w:pPr>
      <w:ind w:left="720"/>
      <w:contextualSpacing/>
    </w:pPr>
  </w:style>
  <w:style w:type="paragraph" w:styleId="Encabezado">
    <w:name w:val="header"/>
    <w:basedOn w:val="Normal"/>
    <w:link w:val="EncabezadoCar"/>
    <w:uiPriority w:val="99"/>
    <w:unhideWhenUsed/>
    <w:rsid w:val="00E21E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1ED7"/>
    <w:rPr>
      <w:rFonts w:ascii="Calibri" w:hAnsi="Calibri"/>
      <w:sz w:val="24"/>
    </w:rPr>
  </w:style>
  <w:style w:type="paragraph" w:styleId="Piedepgina">
    <w:name w:val="footer"/>
    <w:basedOn w:val="Normal"/>
    <w:link w:val="PiedepginaCar"/>
    <w:uiPriority w:val="99"/>
    <w:unhideWhenUsed/>
    <w:rsid w:val="00E21E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1ED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93C3BBC2AB9F4BBC232F5D72E2CC57" ma:contentTypeVersion="17" ma:contentTypeDescription="Crear nuevo documento." ma:contentTypeScope="" ma:versionID="dd6513e476abd46bb5a8e62748fc9804">
  <xsd:schema xmlns:xsd="http://www.w3.org/2001/XMLSchema" xmlns:xs="http://www.w3.org/2001/XMLSchema" xmlns:p="http://schemas.microsoft.com/office/2006/metadata/properties" xmlns:ns2="28abb681-61eb-4054-88a3-1be7d293decd" xmlns:ns3="b66e84b8-6d51-4b43-8dbc-0d8bc7872546" targetNamespace="http://schemas.microsoft.com/office/2006/metadata/properties" ma:root="true" ma:fieldsID="bfdbb18d7e51316bd711a0924cdac2d6" ns2:_="" ns3:_="">
    <xsd:import namespace="28abb681-61eb-4054-88a3-1be7d293decd"/>
    <xsd:import namespace="b66e84b8-6d51-4b43-8dbc-0d8bc78725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bb681-61eb-4054-88a3-1be7d293d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e84b8-6d51-4b43-8dbc-0d8bc787254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61fcb63-6951-47a5-a171-2920694fc67a}" ma:internalName="TaxCatchAll" ma:showField="CatchAllData" ma:web="b66e84b8-6d51-4b43-8dbc-0d8bc7872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abb681-61eb-4054-88a3-1be7d293decd">
      <Terms xmlns="http://schemas.microsoft.com/office/infopath/2007/PartnerControls"/>
    </lcf76f155ced4ddcb4097134ff3c332f>
    <TaxCatchAll xmlns="b66e84b8-6d51-4b43-8dbc-0d8bc7872546" xsi:nil="true"/>
  </documentManagement>
</p:properties>
</file>

<file path=customXml/itemProps1.xml><?xml version="1.0" encoding="utf-8"?>
<ds:datastoreItem xmlns:ds="http://schemas.openxmlformats.org/officeDocument/2006/customXml" ds:itemID="{C57D5170-CA32-4292-A4C9-7B208D4F8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bb681-61eb-4054-88a3-1be7d293decd"/>
    <ds:schemaRef ds:uri="b66e84b8-6d51-4b43-8dbc-0d8bc7872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500DB-CBFE-486D-9CF4-7286BAA46EA6}">
  <ds:schemaRefs>
    <ds:schemaRef ds:uri="http://schemas.microsoft.com/sharepoint/v3/contenttype/forms"/>
  </ds:schemaRefs>
</ds:datastoreItem>
</file>

<file path=customXml/itemProps3.xml><?xml version="1.0" encoding="utf-8"?>
<ds:datastoreItem xmlns:ds="http://schemas.openxmlformats.org/officeDocument/2006/customXml" ds:itemID="{1E32475E-88EE-4C17-9BE9-55D529B5ED82}">
  <ds:schemaRefs>
    <ds:schemaRef ds:uri="28abb681-61eb-4054-88a3-1be7d293decd"/>
    <ds:schemaRef ds:uri="http://purl.org/dc/terms/"/>
    <ds:schemaRef ds:uri="http://schemas.openxmlformats.org/package/2006/metadata/core-properties"/>
    <ds:schemaRef ds:uri="http://www.w3.org/XML/1998/namespace"/>
    <ds:schemaRef ds:uri="http://schemas.microsoft.com/office/2006/documentManagement/types"/>
    <ds:schemaRef ds:uri="b66e84b8-6d51-4b43-8dbc-0d8bc7872546"/>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2275</Characters>
  <Application>Microsoft Office Word</Application>
  <DocSecurity>0</DocSecurity>
  <Lines>18</Lines>
  <Paragraphs>5</Paragraphs>
  <ScaleCrop>false</ScaleCrop>
  <Company>Junta Comunidades Castilla la Mancha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Serrano Palomo</dc:creator>
  <cp:keywords/>
  <dc:description/>
  <cp:lastModifiedBy>Lucía Serrano Palomo</cp:lastModifiedBy>
  <cp:revision>2</cp:revision>
  <dcterms:created xsi:type="dcterms:W3CDTF">2023-07-31T07:53:00Z</dcterms:created>
  <dcterms:modified xsi:type="dcterms:W3CDTF">2023-07-31T07:58:00Z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0x0101001493C3BBC2AB9F4BBC232F5D72E2CC57</vt:lpwstr>
  </property>
  <property fmtid="{D5CDD505-2E9C-101B-9397-08002B2CF9AE}" pid="3" name="MediaServiceImageTags">
    <vt:lpwstr/>
  </property>
</Properties>
</file>