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2CDB" w14:textId="40AA8C37" w:rsidR="005440A0" w:rsidRDefault="4785FE46" w:rsidP="10D96638">
      <w:p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¡Hola!</w:t>
      </w:r>
    </w:p>
    <w:p w14:paraId="18A3CF65" w14:textId="15117917" w:rsidR="005440A0" w:rsidRDefault="4785FE46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 xml:space="preserve">Hoy vamos a hablar sobre una rúbrica especial que os ayudará a evaluar y mejorar </w:t>
      </w:r>
      <w:r w:rsidR="65C91A4A" w:rsidRPr="1F86640E">
        <w:rPr>
          <w:rFonts w:ascii="Arial" w:eastAsia="Arial" w:hAnsi="Arial" w:cs="Arial"/>
          <w:color w:val="374151"/>
          <w:sz w:val="28"/>
          <w:szCs w:val="28"/>
        </w:rPr>
        <w:t>l</w:t>
      </w:r>
      <w:r w:rsidRPr="1F86640E">
        <w:rPr>
          <w:rFonts w:ascii="Arial" w:eastAsia="Arial" w:hAnsi="Arial" w:cs="Arial"/>
          <w:color w:val="374151"/>
          <w:sz w:val="28"/>
          <w:szCs w:val="28"/>
        </w:rPr>
        <w:t>as habilidades de expresión oral</w:t>
      </w:r>
      <w:r w:rsidR="22FEFED5" w:rsidRPr="1F86640E">
        <w:rPr>
          <w:rFonts w:ascii="Arial" w:eastAsia="Arial" w:hAnsi="Arial" w:cs="Arial"/>
          <w:color w:val="374151"/>
          <w:sz w:val="28"/>
          <w:szCs w:val="28"/>
        </w:rPr>
        <w:t xml:space="preserve"> de forma conjunta</w:t>
      </w:r>
      <w:r w:rsidRPr="1F86640E">
        <w:rPr>
          <w:rFonts w:ascii="Arial" w:eastAsia="Arial" w:hAnsi="Arial" w:cs="Arial"/>
          <w:color w:val="374151"/>
          <w:sz w:val="28"/>
          <w:szCs w:val="28"/>
        </w:rPr>
        <w:t>.</w:t>
      </w:r>
    </w:p>
    <w:p w14:paraId="303F74B7" w14:textId="7BDEE2DA" w:rsidR="005440A0" w:rsidRDefault="4785FE46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La rúbrica es una herramienta que te dará indicaciones claras sobre lo que se espera de ti en cada aspecto evaluado. Así podréis comprender mejor vu</w:t>
      </w:r>
      <w:r w:rsidR="6AD6D931" w:rsidRPr="1F86640E">
        <w:rPr>
          <w:rFonts w:ascii="Arial" w:eastAsia="Arial" w:hAnsi="Arial" w:cs="Arial"/>
          <w:color w:val="374151"/>
          <w:sz w:val="28"/>
          <w:szCs w:val="28"/>
        </w:rPr>
        <w:t xml:space="preserve">estras </w:t>
      </w:r>
      <w:r w:rsidRPr="1F86640E">
        <w:rPr>
          <w:rFonts w:ascii="Arial" w:eastAsia="Arial" w:hAnsi="Arial" w:cs="Arial"/>
          <w:color w:val="374151"/>
          <w:sz w:val="28"/>
          <w:szCs w:val="28"/>
        </w:rPr>
        <w:t xml:space="preserve">fortalezas y áreas de mejora, y recibir pautas para tener éxito en </w:t>
      </w:r>
      <w:r w:rsidR="31A2BB81" w:rsidRPr="1F86640E">
        <w:rPr>
          <w:rFonts w:ascii="Arial" w:eastAsia="Arial" w:hAnsi="Arial" w:cs="Arial"/>
          <w:color w:val="374151"/>
          <w:sz w:val="28"/>
          <w:szCs w:val="28"/>
        </w:rPr>
        <w:t xml:space="preserve">vuestras </w:t>
      </w:r>
      <w:r w:rsidRPr="1F86640E">
        <w:rPr>
          <w:rFonts w:ascii="Arial" w:eastAsia="Arial" w:hAnsi="Arial" w:cs="Arial"/>
          <w:color w:val="374151"/>
          <w:sz w:val="28"/>
          <w:szCs w:val="28"/>
        </w:rPr>
        <w:t>exposiciones orales.</w:t>
      </w:r>
    </w:p>
    <w:p w14:paraId="1AA1FA6F" w14:textId="07BB9017" w:rsidR="005440A0" w:rsidRDefault="4785FE46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 xml:space="preserve">La rúbrica tiene varios criterios importantes que serán evaluados en </w:t>
      </w:r>
      <w:r w:rsidR="51A1A91F" w:rsidRPr="1F86640E">
        <w:rPr>
          <w:rFonts w:ascii="Arial" w:eastAsia="Arial" w:hAnsi="Arial" w:cs="Arial"/>
          <w:color w:val="374151"/>
          <w:sz w:val="28"/>
          <w:szCs w:val="28"/>
        </w:rPr>
        <w:t xml:space="preserve">vuestro </w:t>
      </w:r>
      <w:r w:rsidRPr="1F86640E">
        <w:rPr>
          <w:rFonts w:ascii="Arial" w:eastAsia="Arial" w:hAnsi="Arial" w:cs="Arial"/>
          <w:color w:val="374151"/>
          <w:sz w:val="28"/>
          <w:szCs w:val="28"/>
        </w:rPr>
        <w:t xml:space="preserve">desempeño. Cada criterio tiene diferentes niveles de logro que </w:t>
      </w:r>
      <w:r w:rsidR="1EA45457" w:rsidRPr="1F86640E">
        <w:rPr>
          <w:rFonts w:ascii="Arial" w:eastAsia="Arial" w:hAnsi="Arial" w:cs="Arial"/>
          <w:color w:val="374151"/>
          <w:sz w:val="28"/>
          <w:szCs w:val="28"/>
        </w:rPr>
        <w:t xml:space="preserve">os </w:t>
      </w:r>
      <w:r w:rsidRPr="1F86640E">
        <w:rPr>
          <w:rFonts w:ascii="Arial" w:eastAsia="Arial" w:hAnsi="Arial" w:cs="Arial"/>
          <w:color w:val="374151"/>
          <w:sz w:val="28"/>
          <w:szCs w:val="28"/>
        </w:rPr>
        <w:t>mostrarán cómo est</w:t>
      </w:r>
      <w:r w:rsidR="18519361" w:rsidRPr="1F86640E">
        <w:rPr>
          <w:rFonts w:ascii="Arial" w:eastAsia="Arial" w:hAnsi="Arial" w:cs="Arial"/>
          <w:color w:val="374151"/>
          <w:sz w:val="28"/>
          <w:szCs w:val="28"/>
        </w:rPr>
        <w:t xml:space="preserve">áis </w:t>
      </w:r>
      <w:r w:rsidRPr="1F86640E">
        <w:rPr>
          <w:rFonts w:ascii="Arial" w:eastAsia="Arial" w:hAnsi="Arial" w:cs="Arial"/>
          <w:color w:val="374151"/>
          <w:sz w:val="28"/>
          <w:szCs w:val="28"/>
        </w:rPr>
        <w:t xml:space="preserve">progresando. Estos son los niveles: "Siempre" (EXCELENTE), "A veces" (CONSEGUIDO) y "Nunca" (EN PROCESO). </w:t>
      </w:r>
      <w:r w:rsidR="45179482" w:rsidRPr="1F86640E">
        <w:rPr>
          <w:rFonts w:ascii="Arial" w:eastAsia="Arial" w:hAnsi="Arial" w:cs="Arial"/>
          <w:color w:val="374151"/>
          <w:sz w:val="28"/>
          <w:szCs w:val="28"/>
        </w:rPr>
        <w:t xml:space="preserve">Al evaluar a tus compañeros, sigue estos apuntes y sé amable y considerado. </w:t>
      </w:r>
    </w:p>
    <w:p w14:paraId="0B2F6FC9" w14:textId="16406CC7" w:rsidR="005440A0" w:rsidRDefault="4785FE46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No te preocupes, vamos a explicar cada criterio de manera sencilla y clara, y también te daremos algunos consejos para mejorar en cada punto.</w:t>
      </w:r>
    </w:p>
    <w:p w14:paraId="0A3B9086" w14:textId="002C9A36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Participación:</w:t>
      </w:r>
    </w:p>
    <w:p w14:paraId="4A39E27D" w14:textId="35F9F1DC" w:rsidR="005440A0" w:rsidRDefault="3A4690E4" w:rsidP="10D96638">
      <w:pPr>
        <w:pStyle w:val="Prrafodelista"/>
        <w:numPr>
          <w:ilvl w:val="0"/>
          <w:numId w:val="9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Participa</w:t>
      </w:r>
      <w:r w:rsidR="42E2590A" w:rsidRPr="10D96638">
        <w:rPr>
          <w:rFonts w:ascii="Arial" w:eastAsia="Arial" w:hAnsi="Arial" w:cs="Arial"/>
          <w:color w:val="374151"/>
          <w:sz w:val="28"/>
          <w:szCs w:val="28"/>
        </w:rPr>
        <w:t xml:space="preserve"> </w:t>
      </w:r>
      <w:r w:rsidR="4785FE46" w:rsidRPr="10D96638">
        <w:rPr>
          <w:rFonts w:ascii="Arial" w:eastAsia="Arial" w:hAnsi="Arial" w:cs="Arial"/>
          <w:color w:val="374151"/>
          <w:sz w:val="28"/>
          <w:szCs w:val="28"/>
        </w:rPr>
        <w:t xml:space="preserve">en la conversación una cantidad razonable de tiempo. </w:t>
      </w:r>
    </w:p>
    <w:p w14:paraId="08D90C7F" w14:textId="759B7CA6" w:rsidR="005440A0" w:rsidRDefault="6312E4AD" w:rsidP="1F86640E">
      <w:pPr>
        <w:spacing w:line="360" w:lineRule="auto"/>
        <w:ind w:firstLine="708"/>
        <w:rPr>
          <w:rFonts w:ascii="Arial" w:eastAsia="Arial" w:hAnsi="Arial" w:cs="Arial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Asegúrate de unirte a la conversación y compartir tus ideas, pero también escucha a los demás. No hables demasiado tiempo ni te quedes callado. Intenta encontrar un equilibrio y participar activamente.</w:t>
      </w:r>
    </w:p>
    <w:p w14:paraId="7DA3E544" w14:textId="061F044D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Fórmulas de cortesía:</w:t>
      </w:r>
    </w:p>
    <w:p w14:paraId="66C1BC8D" w14:textId="128B72A4" w:rsidR="005440A0" w:rsidRDefault="4785FE46" w:rsidP="10D96638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 xml:space="preserve">Conoce </w:t>
      </w:r>
      <w:r w:rsidR="7DC9AAEB" w:rsidRPr="10D96638">
        <w:rPr>
          <w:rFonts w:ascii="Arial" w:eastAsia="Arial" w:hAnsi="Arial" w:cs="Arial"/>
          <w:color w:val="374151"/>
          <w:sz w:val="28"/>
          <w:szCs w:val="28"/>
        </w:rPr>
        <w:t>y</w:t>
      </w:r>
      <w:r w:rsidRPr="10D96638">
        <w:rPr>
          <w:rFonts w:ascii="Arial" w:eastAsia="Arial" w:hAnsi="Arial" w:cs="Arial"/>
          <w:color w:val="374151"/>
          <w:sz w:val="28"/>
          <w:szCs w:val="28"/>
        </w:rPr>
        <w:t xml:space="preserve"> utiliza siempre las fórmulas de cortesía. </w:t>
      </w:r>
      <w:bookmarkStart w:id="0" w:name="_GoBack"/>
      <w:bookmarkEnd w:id="0"/>
    </w:p>
    <w:p w14:paraId="1592E82C" w14:textId="2CA69D23" w:rsidR="005440A0" w:rsidRDefault="40AD2748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lastRenderedPageBreak/>
        <w:t>Recuerda usar frases como "por favor", "gracias" y "disculpa" en tus interacciones. Trata a los demás con respeto y amabilidad en todo momento.</w:t>
      </w:r>
    </w:p>
    <w:p w14:paraId="6477004B" w14:textId="7EF3C75B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Escucha activa:</w:t>
      </w:r>
    </w:p>
    <w:p w14:paraId="1F905DE3" w14:textId="26C521D5" w:rsidR="005440A0" w:rsidRDefault="2DE15FA7" w:rsidP="10D96638">
      <w:pPr>
        <w:pStyle w:val="Prrafodelista"/>
        <w:numPr>
          <w:ilvl w:val="0"/>
          <w:numId w:val="7"/>
        </w:numPr>
        <w:spacing w:line="360" w:lineRule="auto"/>
        <w:rPr>
          <w:rFonts w:ascii="Arial" w:eastAsia="Arial" w:hAnsi="Arial" w:cs="Arial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Escucha con atención cuando alguien te está hablando.</w:t>
      </w:r>
    </w:p>
    <w:p w14:paraId="1FD545B9" w14:textId="4A2F1E37" w:rsidR="005440A0" w:rsidRDefault="2DE15FA7" w:rsidP="1F86640E">
      <w:pPr>
        <w:spacing w:line="360" w:lineRule="auto"/>
        <w:ind w:firstLine="708"/>
        <w:rPr>
          <w:rFonts w:ascii="Arial" w:eastAsia="Arial" w:hAnsi="Arial" w:cs="Arial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Presta mucha atención a las palabras de los demás, mira hacia ellos y muestra interés en lo que dicen. Evita distracciones y demuestra que estás escuchando realmente.</w:t>
      </w:r>
    </w:p>
    <w:p w14:paraId="40998D9D" w14:textId="4DE87AD0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Turno de palabra:</w:t>
      </w:r>
    </w:p>
    <w:p w14:paraId="5EAB1229" w14:textId="4C73A34E" w:rsidR="005440A0" w:rsidRDefault="614B6B45" w:rsidP="10D96638">
      <w:pPr>
        <w:pStyle w:val="Prrafodelista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R</w:t>
      </w:r>
      <w:r w:rsidR="4785FE46" w:rsidRPr="10D96638">
        <w:rPr>
          <w:rFonts w:ascii="Arial" w:eastAsia="Arial" w:hAnsi="Arial" w:cs="Arial"/>
          <w:color w:val="374151"/>
          <w:sz w:val="28"/>
          <w:szCs w:val="28"/>
        </w:rPr>
        <w:t>espeta</w:t>
      </w:r>
      <w:r w:rsidR="714803F7" w:rsidRPr="10D96638">
        <w:rPr>
          <w:rFonts w:ascii="Arial" w:eastAsia="Arial" w:hAnsi="Arial" w:cs="Arial"/>
          <w:color w:val="374151"/>
          <w:sz w:val="28"/>
          <w:szCs w:val="28"/>
        </w:rPr>
        <w:t xml:space="preserve"> siempre</w:t>
      </w:r>
      <w:r w:rsidR="4785FE46" w:rsidRPr="10D96638">
        <w:rPr>
          <w:rFonts w:ascii="Arial" w:eastAsia="Arial" w:hAnsi="Arial" w:cs="Arial"/>
          <w:color w:val="374151"/>
          <w:sz w:val="28"/>
          <w:szCs w:val="28"/>
        </w:rPr>
        <w:t xml:space="preserve"> el turno de palabra. </w:t>
      </w:r>
    </w:p>
    <w:p w14:paraId="02205768" w14:textId="175582E1" w:rsidR="005440A0" w:rsidRDefault="3447F60B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Cuando estés en una conversación, deja que cada persona termine de hablar antes de tomar la palabra. Evita interrumpir y respeta el turno de los demás.</w:t>
      </w:r>
    </w:p>
    <w:p w14:paraId="049E3967" w14:textId="46371FC1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Exposición clara:</w:t>
      </w:r>
    </w:p>
    <w:p w14:paraId="1351C98C" w14:textId="34470392" w:rsidR="005440A0" w:rsidRDefault="0A02B2E6" w:rsidP="10D96638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Habla de forma clara y que se entienda lo que dices.</w:t>
      </w:r>
    </w:p>
    <w:p w14:paraId="26BE1774" w14:textId="40861FF5" w:rsidR="005440A0" w:rsidRDefault="0A02B2E6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Asegúrate de que tus palabras sean claras y pronuncia las palabras correctamente para que los demás te comprendan fácilmente.</w:t>
      </w:r>
    </w:p>
    <w:p w14:paraId="3BCDF9EF" w14:textId="3C58EC41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Entonación adecuada:</w:t>
      </w:r>
    </w:p>
    <w:p w14:paraId="7A47FFAD" w14:textId="6F2C1CF6" w:rsidR="005440A0" w:rsidRDefault="4FB11770" w:rsidP="10D96638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Habla con el volumen y tono correctos para que todos te escuchen bien.</w:t>
      </w:r>
    </w:p>
    <w:p w14:paraId="4321AA3B" w14:textId="432478C3" w:rsidR="005440A0" w:rsidRDefault="4FB11770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Mantén un tono de voz agradable, ni muy alto ni muy bajo, para que todos puedan escucharte con claridad.</w:t>
      </w:r>
    </w:p>
    <w:p w14:paraId="65C04929" w14:textId="2DA6C93D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lastRenderedPageBreak/>
        <w:t>Organización del discurso:</w:t>
      </w:r>
    </w:p>
    <w:p w14:paraId="6CFAF460" w14:textId="18C40165" w:rsidR="005440A0" w:rsidRDefault="1069494A" w:rsidP="10D96638">
      <w:pPr>
        <w:pStyle w:val="Prrafodelista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Organiza tu discurso de forma ordenada.</w:t>
      </w:r>
    </w:p>
    <w:p w14:paraId="37E9A051" w14:textId="1C367C3C" w:rsidR="005440A0" w:rsidRDefault="1069494A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Empieza con una introducción clara, donde expliques de qué vas a hablar. Luego, desarrolla tus ideas en el cuerpo del discurso y finaliza con una conclusión que resuma tus puntos principales.</w:t>
      </w:r>
    </w:p>
    <w:p w14:paraId="5320A39B" w14:textId="7A5CCC3C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Comunicación verbal y no verbal:</w:t>
      </w:r>
    </w:p>
    <w:p w14:paraId="1CEE3AF6" w14:textId="7DE29FF9" w:rsidR="005440A0" w:rsidRDefault="54F092BD" w:rsidP="10D96638">
      <w:pPr>
        <w:pStyle w:val="Prrafodelista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Comunícate también con tu cuerpo y expresiones.</w:t>
      </w:r>
    </w:p>
    <w:p w14:paraId="66C5E6E7" w14:textId="016D60FC" w:rsidR="005440A0" w:rsidRDefault="54F092BD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Mientras hablas, usa gestos y expresiones faciales para ayudar a transmitir tus ideas. Sé consciente de tu lenguaje corporal y cómo puede influir en la comunicación.</w:t>
      </w:r>
    </w:p>
    <w:p w14:paraId="3516565D" w14:textId="1822E708" w:rsidR="005440A0" w:rsidRDefault="4785FE46" w:rsidP="10D96638">
      <w:pPr>
        <w:spacing w:line="360" w:lineRule="auto"/>
        <w:rPr>
          <w:rFonts w:ascii="Arial" w:eastAsia="Arial" w:hAnsi="Arial" w:cs="Arial"/>
          <w:b/>
          <w:bCs/>
          <w:color w:val="374151"/>
          <w:sz w:val="28"/>
          <w:szCs w:val="28"/>
        </w:rPr>
      </w:pPr>
      <w:r w:rsidRPr="10D96638">
        <w:rPr>
          <w:rFonts w:ascii="Arial" w:eastAsia="Arial" w:hAnsi="Arial" w:cs="Arial"/>
          <w:b/>
          <w:bCs/>
          <w:color w:val="374151"/>
          <w:sz w:val="28"/>
          <w:szCs w:val="28"/>
        </w:rPr>
        <w:t>Originalidad:</w:t>
      </w:r>
    </w:p>
    <w:p w14:paraId="112F0D94" w14:textId="3471C502" w:rsidR="005440A0" w:rsidRDefault="4785FE46" w:rsidP="10D96638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>Sé creativo y único.</w:t>
      </w:r>
      <w:r w:rsidR="0F34C760" w:rsidRPr="10D96638">
        <w:rPr>
          <w:rFonts w:ascii="Arial" w:eastAsia="Arial" w:hAnsi="Arial" w:cs="Arial"/>
          <w:color w:val="374151"/>
          <w:sz w:val="28"/>
          <w:szCs w:val="28"/>
        </w:rPr>
        <w:t xml:space="preserve"> </w:t>
      </w:r>
      <w:r w:rsidRPr="10D96638">
        <w:rPr>
          <w:rFonts w:ascii="Arial" w:eastAsia="Arial" w:hAnsi="Arial" w:cs="Arial"/>
          <w:color w:val="374151"/>
          <w:sz w:val="28"/>
          <w:szCs w:val="28"/>
        </w:rPr>
        <w:t xml:space="preserve">Ofrece tu punto de vista personal. </w:t>
      </w:r>
    </w:p>
    <w:p w14:paraId="6BA3EE3C" w14:textId="589240DE" w:rsidR="005440A0" w:rsidRDefault="3AA99BBA" w:rsidP="1F86640E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F86640E">
        <w:rPr>
          <w:rFonts w:ascii="Arial" w:eastAsia="Arial" w:hAnsi="Arial" w:cs="Arial"/>
          <w:color w:val="374151"/>
          <w:sz w:val="28"/>
          <w:szCs w:val="28"/>
        </w:rPr>
        <w:t>No tengas miedo de ser diferente y mostrar tu propia perspectiva. Busca nuevas y originales formas de presentar tus ideas y comparte tus opiniones sin dudarlo.</w:t>
      </w:r>
    </w:p>
    <w:p w14:paraId="153318D6" w14:textId="010E3378" w:rsidR="005440A0" w:rsidRDefault="4785FE46" w:rsidP="10D96638">
      <w:pPr>
        <w:spacing w:line="360" w:lineRule="auto"/>
        <w:ind w:firstLine="708"/>
        <w:rPr>
          <w:rFonts w:ascii="Arial" w:eastAsia="Arial" w:hAnsi="Arial" w:cs="Arial"/>
          <w:color w:val="374151"/>
          <w:sz w:val="28"/>
          <w:szCs w:val="28"/>
        </w:rPr>
      </w:pPr>
      <w:r w:rsidRPr="10D96638">
        <w:rPr>
          <w:rFonts w:ascii="Arial" w:eastAsia="Arial" w:hAnsi="Arial" w:cs="Arial"/>
          <w:color w:val="374151"/>
          <w:sz w:val="28"/>
          <w:szCs w:val="28"/>
        </w:rPr>
        <w:t xml:space="preserve">Recuerda que </w:t>
      </w:r>
      <w:r w:rsidR="10096CBB" w:rsidRPr="10D96638">
        <w:rPr>
          <w:rFonts w:ascii="Arial" w:eastAsia="Arial" w:hAnsi="Arial" w:cs="Arial"/>
          <w:color w:val="374151"/>
          <w:sz w:val="28"/>
          <w:szCs w:val="28"/>
        </w:rPr>
        <w:t xml:space="preserve">esta </w:t>
      </w:r>
      <w:r w:rsidRPr="10D96638">
        <w:rPr>
          <w:rFonts w:ascii="Arial" w:eastAsia="Arial" w:hAnsi="Arial" w:cs="Arial"/>
          <w:color w:val="374151"/>
          <w:sz w:val="28"/>
          <w:szCs w:val="28"/>
        </w:rPr>
        <w:t>rúbrica es una guía para ayu</w:t>
      </w:r>
      <w:r w:rsidR="4A1D5671" w:rsidRPr="10D96638">
        <w:rPr>
          <w:rFonts w:ascii="Arial" w:eastAsia="Arial" w:hAnsi="Arial" w:cs="Arial"/>
          <w:color w:val="374151"/>
          <w:sz w:val="28"/>
          <w:szCs w:val="28"/>
        </w:rPr>
        <w:t xml:space="preserve">daros </w:t>
      </w:r>
      <w:r w:rsidRPr="10D96638">
        <w:rPr>
          <w:rFonts w:ascii="Arial" w:eastAsia="Arial" w:hAnsi="Arial" w:cs="Arial"/>
          <w:color w:val="374151"/>
          <w:sz w:val="28"/>
          <w:szCs w:val="28"/>
        </w:rPr>
        <w:t xml:space="preserve">a crecer y mejorar. </w:t>
      </w:r>
      <w:r w:rsidR="24273B64" w:rsidRPr="10D96638">
        <w:rPr>
          <w:rFonts w:ascii="Arial" w:eastAsia="Arial" w:hAnsi="Arial" w:cs="Arial"/>
          <w:color w:val="374151"/>
          <w:sz w:val="28"/>
          <w:szCs w:val="28"/>
        </w:rPr>
        <w:t>Usad</w:t>
      </w:r>
      <w:r w:rsidRPr="10D96638">
        <w:rPr>
          <w:rFonts w:ascii="Arial" w:eastAsia="Arial" w:hAnsi="Arial" w:cs="Arial"/>
          <w:color w:val="374151"/>
          <w:sz w:val="28"/>
          <w:szCs w:val="28"/>
        </w:rPr>
        <w:t>la para practicar y prepararte antes de tus exposiciones. ¡Con esfuerzo y dedicación, l</w:t>
      </w:r>
      <w:r w:rsidR="0BB80053" w:rsidRPr="10D96638">
        <w:rPr>
          <w:rFonts w:ascii="Arial" w:eastAsia="Arial" w:hAnsi="Arial" w:cs="Arial"/>
          <w:color w:val="374151"/>
          <w:sz w:val="28"/>
          <w:szCs w:val="28"/>
        </w:rPr>
        <w:t xml:space="preserve">ograréis </w:t>
      </w:r>
      <w:r w:rsidRPr="10D96638">
        <w:rPr>
          <w:rFonts w:ascii="Arial" w:eastAsia="Arial" w:hAnsi="Arial" w:cs="Arial"/>
          <w:color w:val="374151"/>
          <w:sz w:val="28"/>
          <w:szCs w:val="28"/>
        </w:rPr>
        <w:t>excelentes resultados! ¡Buena suerte!</w:t>
      </w:r>
    </w:p>
    <w:p w14:paraId="5C1A07E2" w14:textId="42160A78" w:rsidR="005440A0" w:rsidRDefault="005440A0" w:rsidP="10D96638"/>
    <w:sectPr w:rsidR="005440A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74D9" w14:textId="77777777" w:rsidR="00F13D01" w:rsidRDefault="00F13D01" w:rsidP="00F13D01">
      <w:pPr>
        <w:spacing w:after="0" w:line="240" w:lineRule="auto"/>
      </w:pPr>
      <w:r>
        <w:separator/>
      </w:r>
    </w:p>
  </w:endnote>
  <w:endnote w:type="continuationSeparator" w:id="0">
    <w:p w14:paraId="093F21A5" w14:textId="77777777" w:rsidR="00F13D01" w:rsidRDefault="00F13D01" w:rsidP="00F1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4C36" w14:textId="77777777" w:rsidR="00F13D01" w:rsidRDefault="00F13D01" w:rsidP="00F13D01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1994EE" wp14:editId="42736DB0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068AC3" w14:textId="77777777" w:rsidR="00F13D01" w:rsidRDefault="00F13D01" w:rsidP="00F13D01">
    <w:pPr>
      <w:pStyle w:val="Encabezado"/>
      <w:jc w:val="center"/>
      <w:rPr>
        <w:rFonts w:ascii="Helvetica LT Std Light" w:hAnsi="Helvetica LT Std Light"/>
        <w:sz w:val="16"/>
      </w:rPr>
    </w:pPr>
  </w:p>
  <w:p w14:paraId="090617D6" w14:textId="77777777" w:rsidR="00F13D01" w:rsidRDefault="00F13D01" w:rsidP="00F13D01">
    <w:pPr>
      <w:pStyle w:val="Encabezado"/>
      <w:jc w:val="center"/>
      <w:rPr>
        <w:rFonts w:ascii="Helvetica LT Std Light" w:hAnsi="Helvetica LT Std Light"/>
        <w:sz w:val="16"/>
      </w:rPr>
    </w:pPr>
  </w:p>
  <w:p w14:paraId="49CD1AAC" w14:textId="77777777" w:rsidR="00F13D01" w:rsidRPr="0021375D" w:rsidRDefault="00F13D01" w:rsidP="00F13D01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Trotamundos por la escuela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5C851F96" w14:textId="77777777" w:rsidR="00F13D01" w:rsidRDefault="00F13D01" w:rsidP="00F13D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5923C" w14:textId="77777777" w:rsidR="00F13D01" w:rsidRDefault="00F13D01" w:rsidP="00F13D01">
      <w:pPr>
        <w:spacing w:after="0" w:line="240" w:lineRule="auto"/>
      </w:pPr>
      <w:r>
        <w:separator/>
      </w:r>
    </w:p>
  </w:footnote>
  <w:footnote w:type="continuationSeparator" w:id="0">
    <w:p w14:paraId="02AA2296" w14:textId="77777777" w:rsidR="00F13D01" w:rsidRDefault="00F13D01" w:rsidP="00F1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4B5C" w14:textId="1FC1204F" w:rsidR="00F13D01" w:rsidRDefault="00F13D01" w:rsidP="00F13D01">
    <w:pPr>
      <w:pStyle w:val="Encabezado"/>
      <w:jc w:val="right"/>
    </w:pPr>
    <w:r>
      <w:rPr>
        <w:noProof/>
      </w:rPr>
      <w:drawing>
        <wp:inline distT="0" distB="0" distL="0" distR="0" wp14:anchorId="4F014141" wp14:editId="7E312A2F">
          <wp:extent cx="968186" cy="724693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E29F"/>
    <w:multiLevelType w:val="hybridMultilevel"/>
    <w:tmpl w:val="31668DF2"/>
    <w:lvl w:ilvl="0" w:tplc="FBB4B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8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60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C8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E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6F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0C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AF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42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1E23"/>
    <w:multiLevelType w:val="hybridMultilevel"/>
    <w:tmpl w:val="F710A952"/>
    <w:lvl w:ilvl="0" w:tplc="4B124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4B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04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82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2F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48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0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C3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85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6A67"/>
    <w:multiLevelType w:val="hybridMultilevel"/>
    <w:tmpl w:val="97F081DC"/>
    <w:lvl w:ilvl="0" w:tplc="3DB24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2C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48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CD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69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7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2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8A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E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490E"/>
    <w:multiLevelType w:val="hybridMultilevel"/>
    <w:tmpl w:val="EDD4726E"/>
    <w:lvl w:ilvl="0" w:tplc="86088B24">
      <w:start w:val="1"/>
      <w:numFmt w:val="decimal"/>
      <w:lvlText w:val="%1."/>
      <w:lvlJc w:val="left"/>
      <w:pPr>
        <w:ind w:left="720" w:hanging="360"/>
      </w:pPr>
    </w:lvl>
    <w:lvl w:ilvl="1" w:tplc="48343EA2">
      <w:start w:val="1"/>
      <w:numFmt w:val="lowerLetter"/>
      <w:lvlText w:val="%2."/>
      <w:lvlJc w:val="left"/>
      <w:pPr>
        <w:ind w:left="1440" w:hanging="360"/>
      </w:pPr>
    </w:lvl>
    <w:lvl w:ilvl="2" w:tplc="528C5646">
      <w:start w:val="1"/>
      <w:numFmt w:val="lowerRoman"/>
      <w:lvlText w:val="%3."/>
      <w:lvlJc w:val="right"/>
      <w:pPr>
        <w:ind w:left="2160" w:hanging="180"/>
      </w:pPr>
    </w:lvl>
    <w:lvl w:ilvl="3" w:tplc="20FA5F20">
      <w:start w:val="1"/>
      <w:numFmt w:val="decimal"/>
      <w:lvlText w:val="%4."/>
      <w:lvlJc w:val="left"/>
      <w:pPr>
        <w:ind w:left="2880" w:hanging="360"/>
      </w:pPr>
    </w:lvl>
    <w:lvl w:ilvl="4" w:tplc="A9D60000">
      <w:start w:val="1"/>
      <w:numFmt w:val="lowerLetter"/>
      <w:lvlText w:val="%5."/>
      <w:lvlJc w:val="left"/>
      <w:pPr>
        <w:ind w:left="3600" w:hanging="360"/>
      </w:pPr>
    </w:lvl>
    <w:lvl w:ilvl="5" w:tplc="4A622A78">
      <w:start w:val="1"/>
      <w:numFmt w:val="lowerRoman"/>
      <w:lvlText w:val="%6."/>
      <w:lvlJc w:val="right"/>
      <w:pPr>
        <w:ind w:left="4320" w:hanging="180"/>
      </w:pPr>
    </w:lvl>
    <w:lvl w:ilvl="6" w:tplc="96C470E4">
      <w:start w:val="1"/>
      <w:numFmt w:val="decimal"/>
      <w:lvlText w:val="%7."/>
      <w:lvlJc w:val="left"/>
      <w:pPr>
        <w:ind w:left="5040" w:hanging="360"/>
      </w:pPr>
    </w:lvl>
    <w:lvl w:ilvl="7" w:tplc="5EC2D178">
      <w:start w:val="1"/>
      <w:numFmt w:val="lowerLetter"/>
      <w:lvlText w:val="%8."/>
      <w:lvlJc w:val="left"/>
      <w:pPr>
        <w:ind w:left="5760" w:hanging="360"/>
      </w:pPr>
    </w:lvl>
    <w:lvl w:ilvl="8" w:tplc="805817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9EEC"/>
    <w:multiLevelType w:val="hybridMultilevel"/>
    <w:tmpl w:val="7C1CC626"/>
    <w:lvl w:ilvl="0" w:tplc="3F68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28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CE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07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87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A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06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69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FF618"/>
    <w:multiLevelType w:val="hybridMultilevel"/>
    <w:tmpl w:val="CBB6B5A2"/>
    <w:lvl w:ilvl="0" w:tplc="82428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87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89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65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AF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04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0E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B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C5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031C8"/>
    <w:multiLevelType w:val="hybridMultilevel"/>
    <w:tmpl w:val="1456A88E"/>
    <w:lvl w:ilvl="0" w:tplc="F648A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6B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C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2B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E4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49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45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EC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8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D627"/>
    <w:multiLevelType w:val="hybridMultilevel"/>
    <w:tmpl w:val="883613AA"/>
    <w:lvl w:ilvl="0" w:tplc="A4DAD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8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E0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B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E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A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A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4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2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79555"/>
    <w:multiLevelType w:val="hybridMultilevel"/>
    <w:tmpl w:val="B2F8589E"/>
    <w:lvl w:ilvl="0" w:tplc="1DBAE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42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4C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C1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62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7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43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2F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C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E8D8"/>
    <w:multiLevelType w:val="hybridMultilevel"/>
    <w:tmpl w:val="31867290"/>
    <w:lvl w:ilvl="0" w:tplc="9B80E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8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9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A1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AE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2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28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84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0D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C166E"/>
    <w:multiLevelType w:val="hybridMultilevel"/>
    <w:tmpl w:val="D0169014"/>
    <w:lvl w:ilvl="0" w:tplc="BC4C4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3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88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2A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81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A9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0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9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C1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7F5ED"/>
    <w:rsid w:val="005440A0"/>
    <w:rsid w:val="00F13D01"/>
    <w:rsid w:val="0A02B2E6"/>
    <w:rsid w:val="0B8E49C0"/>
    <w:rsid w:val="0BB80053"/>
    <w:rsid w:val="0F34C760"/>
    <w:rsid w:val="10096CBB"/>
    <w:rsid w:val="1069494A"/>
    <w:rsid w:val="10D96638"/>
    <w:rsid w:val="16B935CB"/>
    <w:rsid w:val="18519361"/>
    <w:rsid w:val="1EA45457"/>
    <w:rsid w:val="1F5BA727"/>
    <w:rsid w:val="1F86640E"/>
    <w:rsid w:val="22FEFED5"/>
    <w:rsid w:val="24273B64"/>
    <w:rsid w:val="242F184A"/>
    <w:rsid w:val="24FC7418"/>
    <w:rsid w:val="2DE15FA7"/>
    <w:rsid w:val="31A2BB81"/>
    <w:rsid w:val="329B7EEC"/>
    <w:rsid w:val="3447F60B"/>
    <w:rsid w:val="351FE142"/>
    <w:rsid w:val="37DFCC17"/>
    <w:rsid w:val="3A4690E4"/>
    <w:rsid w:val="3AA34D59"/>
    <w:rsid w:val="3AA99BBA"/>
    <w:rsid w:val="3B8F182E"/>
    <w:rsid w:val="3DDAEE1B"/>
    <w:rsid w:val="40AD2748"/>
    <w:rsid w:val="41128EDD"/>
    <w:rsid w:val="4157F5ED"/>
    <w:rsid w:val="42E2590A"/>
    <w:rsid w:val="430AB822"/>
    <w:rsid w:val="45179482"/>
    <w:rsid w:val="4785FE46"/>
    <w:rsid w:val="4A1D5671"/>
    <w:rsid w:val="4ABD9F08"/>
    <w:rsid w:val="4C596F69"/>
    <w:rsid w:val="4DF53FCA"/>
    <w:rsid w:val="4FB11770"/>
    <w:rsid w:val="51A1A91F"/>
    <w:rsid w:val="54F092BD"/>
    <w:rsid w:val="58728EC1"/>
    <w:rsid w:val="59ACAE2F"/>
    <w:rsid w:val="614B6B45"/>
    <w:rsid w:val="6312E4AD"/>
    <w:rsid w:val="65C91A4A"/>
    <w:rsid w:val="6AD6D931"/>
    <w:rsid w:val="714803F7"/>
    <w:rsid w:val="730A24CF"/>
    <w:rsid w:val="7D7E62E3"/>
    <w:rsid w:val="7DC9A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F5ED"/>
  <w15:chartTrackingRefBased/>
  <w15:docId w15:val="{1E621206-0FA0-463B-B03B-EAD5A8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D01"/>
  </w:style>
  <w:style w:type="paragraph" w:styleId="Piedepgina">
    <w:name w:val="footer"/>
    <w:basedOn w:val="Normal"/>
    <w:link w:val="PiedepginaCar"/>
    <w:uiPriority w:val="99"/>
    <w:unhideWhenUsed/>
    <w:rsid w:val="00F1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6CF45688-4FCA-440B-A3CA-E380334FC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4380F-9597-41D0-BE40-AA0431F2D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5A335-E27C-402F-B596-52F770849696}">
  <ds:schemaRefs>
    <ds:schemaRef ds:uri="http://schemas.microsoft.com/office/2006/metadata/properties"/>
    <ds:schemaRef ds:uri="b66e84b8-6d51-4b43-8dbc-0d8bc7872546"/>
    <ds:schemaRef ds:uri="http://purl.org/dc/dcmitype/"/>
    <ds:schemaRef ds:uri="http://purl.org/dc/elements/1.1/"/>
    <ds:schemaRef ds:uri="http://schemas.openxmlformats.org/package/2006/metadata/core-properties"/>
    <ds:schemaRef ds:uri="28abb681-61eb-4054-88a3-1be7d293dec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Serrano Palomo</dc:creator>
  <cp:keywords/>
  <dc:description/>
  <cp:lastModifiedBy>Lucía Serrano Palomo</cp:lastModifiedBy>
  <cp:revision>2</cp:revision>
  <dcterms:created xsi:type="dcterms:W3CDTF">2023-06-05T08:28:00Z</dcterms:created>
  <dcterms:modified xsi:type="dcterms:W3CDTF">2023-07-27T08:17:00Z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