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66CA9074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bookmarkEnd w:id="0"/>
            <w:r w:rsidR="00592B75">
              <w:rPr>
                <w:b/>
                <w:bCs/>
              </w:rPr>
              <w:t>EL COMPLEMENTO DIRECTO</w:t>
            </w:r>
          </w:p>
        </w:tc>
      </w:tr>
    </w:tbl>
    <w:p w14:paraId="114E8C1E" w14:textId="77777777" w:rsidR="007D6713" w:rsidRDefault="007D6713" w:rsidP="009E40AC">
      <w:pPr>
        <w:spacing w:line="240" w:lineRule="auto"/>
      </w:pPr>
    </w:p>
    <w:p w14:paraId="383ED1E9" w14:textId="74971BA3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p w14:paraId="640C433C" w14:textId="77777777" w:rsidR="0023510F" w:rsidRDefault="0023510F" w:rsidP="009E40AC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4800BAE2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</w:t>
            </w:r>
            <w:r w:rsidR="0001520A">
              <w:rPr>
                <w:b/>
                <w:bCs/>
                <w:sz w:val="18"/>
                <w:szCs w:val="18"/>
              </w:rPr>
              <w:t xml:space="preserve"> y ortografía</w:t>
            </w:r>
            <w:r w:rsidRPr="009E40AC">
              <w:rPr>
                <w:b/>
                <w:bCs/>
                <w:sz w:val="18"/>
                <w:szCs w:val="18"/>
              </w:rPr>
              <w:t>:</w:t>
            </w:r>
          </w:p>
          <w:p w14:paraId="6C6DA91F" w14:textId="5DC37300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palabras</w:t>
            </w:r>
            <w:r w:rsidR="0001520A">
              <w:rPr>
                <w:sz w:val="18"/>
                <w:szCs w:val="18"/>
              </w:rPr>
              <w:t xml:space="preserve"> y reglas </w:t>
            </w:r>
            <w:r w:rsidR="00E33F9C">
              <w:rPr>
                <w:sz w:val="18"/>
                <w:szCs w:val="18"/>
              </w:rPr>
              <w:t>ortográficas relacionadas con el complemento directo, sus características e identificación</w:t>
            </w:r>
            <w:r w:rsidR="00BB3AD5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5FE0DFC" w14:textId="42A19DC5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</w:t>
            </w:r>
            <w:r w:rsidR="00EA56E7">
              <w:rPr>
                <w:sz w:val="18"/>
                <w:szCs w:val="18"/>
              </w:rPr>
              <w:t xml:space="preserve"> en</w:t>
            </w:r>
            <w:r w:rsidRPr="009E40AC">
              <w:rPr>
                <w:sz w:val="18"/>
                <w:szCs w:val="18"/>
              </w:rPr>
              <w:t xml:space="preserve"> profundidad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592B75">
              <w:rPr>
                <w:sz w:val="18"/>
                <w:szCs w:val="18"/>
              </w:rPr>
              <w:t xml:space="preserve">con el complemento directo, su identificación y análisis, así como la comprensión y </w:t>
            </w:r>
            <w:r w:rsidR="007D6713">
              <w:rPr>
                <w:sz w:val="18"/>
                <w:szCs w:val="18"/>
              </w:rPr>
              <w:t>producción de textos</w:t>
            </w:r>
            <w:r w:rsidR="00592B7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765F373A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 las reglas ortográficas</w:t>
            </w:r>
            <w:r w:rsidRPr="009E40AC">
              <w:rPr>
                <w:sz w:val="18"/>
                <w:szCs w:val="18"/>
              </w:rPr>
              <w:t xml:space="preserve"> necesario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>el complemento directo,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 xml:space="preserve">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01CCAB1F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parcialmente el vocabulario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>el complemento directo,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124BDB5A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>el complemento directo, su identificación y análisis, así como la comprensión y producción de textos</w:t>
            </w:r>
            <w:r w:rsidR="00BB3AD5">
              <w:rPr>
                <w:sz w:val="18"/>
                <w:szCs w:val="18"/>
              </w:rPr>
              <w:t>,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 </w:t>
            </w:r>
            <w:r w:rsidR="004C2C77" w:rsidRPr="009E40AC">
              <w:rPr>
                <w:sz w:val="18"/>
                <w:szCs w:val="18"/>
              </w:rPr>
              <w:t xml:space="preserve">ni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78B5AEB1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E33F9C">
              <w:rPr>
                <w:sz w:val="18"/>
                <w:szCs w:val="18"/>
              </w:rPr>
              <w:t xml:space="preserve"> y su relación con el complemento directo.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70A75A7F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complemento directo</w:t>
            </w:r>
            <w:r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4A0E310C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el complemento directo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468B89EC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complemento directo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2B68742A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complemento directo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2493B7C0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</w:t>
            </w:r>
            <w:r w:rsidR="007D6713">
              <w:rPr>
                <w:sz w:val="18"/>
                <w:szCs w:val="18"/>
              </w:rPr>
              <w:t xml:space="preserve"> </w:t>
            </w:r>
            <w:r w:rsidR="00592B75">
              <w:rPr>
                <w:sz w:val="18"/>
                <w:szCs w:val="18"/>
              </w:rPr>
              <w:t>el complemento directo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6758CC2E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</w:t>
            </w:r>
            <w:r w:rsidR="0001520A">
              <w:rPr>
                <w:sz w:val="18"/>
                <w:szCs w:val="18"/>
              </w:rPr>
              <w:t xml:space="preserve"> conocer</w:t>
            </w:r>
            <w:r w:rsidRPr="009E40AC">
              <w:rPr>
                <w:sz w:val="18"/>
                <w:szCs w:val="18"/>
              </w:rPr>
              <w:t xml:space="preserve"> </w:t>
            </w:r>
            <w:r w:rsidR="00592B75">
              <w:rPr>
                <w:sz w:val="18"/>
                <w:szCs w:val="18"/>
              </w:rPr>
              <w:t>el complemento directo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="00FC6427" w:rsidRPr="009E40AC">
              <w:rPr>
                <w:sz w:val="18"/>
                <w:szCs w:val="18"/>
              </w:rPr>
              <w:t>propuestas,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44A3B438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conocer, parcialmente, </w:t>
            </w:r>
            <w:r w:rsidR="00592B75">
              <w:rPr>
                <w:sz w:val="18"/>
                <w:szCs w:val="18"/>
              </w:rPr>
              <w:t>el complemento directo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="00252EF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231B9164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</w:t>
            </w:r>
            <w:r w:rsidR="00592B75">
              <w:rPr>
                <w:sz w:val="18"/>
                <w:szCs w:val="18"/>
              </w:rPr>
              <w:t>el complemento directo</w:t>
            </w:r>
            <w:r w:rsidR="00252EF2">
              <w:rPr>
                <w:sz w:val="18"/>
                <w:szCs w:val="18"/>
              </w:rPr>
              <w:t xml:space="preserve">, su identificación y sus funciones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5EB21D56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</w:t>
            </w:r>
            <w:r w:rsidR="00E33F9C">
              <w:rPr>
                <w:sz w:val="18"/>
                <w:szCs w:val="18"/>
              </w:rPr>
              <w:t xml:space="preserve"> el complemento directo y</w:t>
            </w:r>
            <w:r w:rsidRPr="009E40AC">
              <w:rPr>
                <w:sz w:val="18"/>
                <w:szCs w:val="18"/>
              </w:rPr>
              <w:t xml:space="preserve">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1B94C500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lo aprendido sobre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el complemento directo y</w:t>
            </w:r>
            <w:r w:rsidRPr="009E40AC">
              <w:rPr>
                <w:sz w:val="18"/>
                <w:szCs w:val="18"/>
              </w:rPr>
              <w:t xml:space="preserve">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44516FE3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el complemento directo y</w:t>
            </w:r>
            <w:r w:rsidRPr="009E40AC">
              <w:rPr>
                <w:sz w:val="18"/>
                <w:szCs w:val="18"/>
              </w:rPr>
              <w:t xml:space="preserve">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008DE16B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>, y transferir,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el complemento directo y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3D4503C" w14:textId="77777777" w:rsidR="007D6713" w:rsidRPr="007D6713" w:rsidRDefault="007D6713" w:rsidP="007D6713"/>
    <w:sectPr w:rsidR="007D6713" w:rsidRPr="007D6713" w:rsidSect="00E800BC">
      <w:headerReference w:type="default" r:id="rId9"/>
      <w:footerReference w:type="default" r:id="rId10"/>
      <w:pgSz w:w="16838" w:h="11906" w:orient="landscape"/>
      <w:pgMar w:top="1302" w:right="678" w:bottom="1276" w:left="709" w:header="705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D871" w14:textId="77777777" w:rsidR="00625ADE" w:rsidRDefault="00625ADE" w:rsidP="00A568EA">
      <w:pPr>
        <w:spacing w:after="0" w:line="240" w:lineRule="auto"/>
      </w:pPr>
      <w:r>
        <w:separator/>
      </w:r>
    </w:p>
  </w:endnote>
  <w:endnote w:type="continuationSeparator" w:id="0">
    <w:p w14:paraId="2A552380" w14:textId="77777777" w:rsidR="00625ADE" w:rsidRDefault="00625ADE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5E658BE" w:rsidR="0021375D" w:rsidRPr="0021375D" w:rsidRDefault="00592B75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El complemento directo</w:t>
    </w:r>
    <w:r w:rsidR="00FC6427" w:rsidRPr="00056C7F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1FA5" w14:textId="77777777" w:rsidR="00625ADE" w:rsidRDefault="00625ADE" w:rsidP="00A568EA">
      <w:pPr>
        <w:spacing w:after="0" w:line="240" w:lineRule="auto"/>
      </w:pPr>
      <w:r>
        <w:separator/>
      </w:r>
    </w:p>
  </w:footnote>
  <w:footnote w:type="continuationSeparator" w:id="0">
    <w:p w14:paraId="5438AB8F" w14:textId="77777777" w:rsidR="00625ADE" w:rsidRDefault="00625ADE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7216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41D954BF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 xml:space="preserve">Los </w:t>
    </w:r>
    <w:r w:rsidR="00592B75">
      <w:rPr>
        <w:rFonts w:ascii="Helvetica LT Std Light" w:hAnsi="Helvetica LT Std Light"/>
      </w:rPr>
      <w:t>complementos del verbo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1520A"/>
    <w:rsid w:val="00054972"/>
    <w:rsid w:val="00056C7F"/>
    <w:rsid w:val="000D57E2"/>
    <w:rsid w:val="000F1483"/>
    <w:rsid w:val="001423B3"/>
    <w:rsid w:val="00166CC5"/>
    <w:rsid w:val="001C6CAA"/>
    <w:rsid w:val="001D2D90"/>
    <w:rsid w:val="001D4890"/>
    <w:rsid w:val="001F0ADE"/>
    <w:rsid w:val="001F55EE"/>
    <w:rsid w:val="002063F9"/>
    <w:rsid w:val="0021375D"/>
    <w:rsid w:val="00226E6B"/>
    <w:rsid w:val="0023510F"/>
    <w:rsid w:val="00252EF2"/>
    <w:rsid w:val="00261E97"/>
    <w:rsid w:val="00276B25"/>
    <w:rsid w:val="002A5380"/>
    <w:rsid w:val="00314BCE"/>
    <w:rsid w:val="00352516"/>
    <w:rsid w:val="00372B02"/>
    <w:rsid w:val="003B79A6"/>
    <w:rsid w:val="003D46CB"/>
    <w:rsid w:val="003F5B60"/>
    <w:rsid w:val="0041126E"/>
    <w:rsid w:val="00475642"/>
    <w:rsid w:val="00486342"/>
    <w:rsid w:val="004C2C77"/>
    <w:rsid w:val="00560E23"/>
    <w:rsid w:val="0057275D"/>
    <w:rsid w:val="00592B75"/>
    <w:rsid w:val="00603C4F"/>
    <w:rsid w:val="006076D7"/>
    <w:rsid w:val="00617873"/>
    <w:rsid w:val="00625ADE"/>
    <w:rsid w:val="00632A6F"/>
    <w:rsid w:val="00642F53"/>
    <w:rsid w:val="0064745C"/>
    <w:rsid w:val="00657AEA"/>
    <w:rsid w:val="0067259E"/>
    <w:rsid w:val="00683900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D6713"/>
    <w:rsid w:val="007E51D7"/>
    <w:rsid w:val="007F0AB9"/>
    <w:rsid w:val="008B5942"/>
    <w:rsid w:val="009006FC"/>
    <w:rsid w:val="00907F8D"/>
    <w:rsid w:val="00910CCA"/>
    <w:rsid w:val="009C087B"/>
    <w:rsid w:val="009E40AC"/>
    <w:rsid w:val="00A44FC5"/>
    <w:rsid w:val="00A568EA"/>
    <w:rsid w:val="00A8678C"/>
    <w:rsid w:val="00A87D1A"/>
    <w:rsid w:val="00A97F0A"/>
    <w:rsid w:val="00AA2ABA"/>
    <w:rsid w:val="00AA3E2D"/>
    <w:rsid w:val="00AB46A2"/>
    <w:rsid w:val="00B93AA0"/>
    <w:rsid w:val="00B96B85"/>
    <w:rsid w:val="00BB3AD5"/>
    <w:rsid w:val="00BF6097"/>
    <w:rsid w:val="00C12D4D"/>
    <w:rsid w:val="00C45501"/>
    <w:rsid w:val="00C9365E"/>
    <w:rsid w:val="00C953EF"/>
    <w:rsid w:val="00CA13A4"/>
    <w:rsid w:val="00D11332"/>
    <w:rsid w:val="00D41547"/>
    <w:rsid w:val="00D91606"/>
    <w:rsid w:val="00DD29FF"/>
    <w:rsid w:val="00DE3101"/>
    <w:rsid w:val="00E129F4"/>
    <w:rsid w:val="00E16DC2"/>
    <w:rsid w:val="00E22942"/>
    <w:rsid w:val="00E33F9C"/>
    <w:rsid w:val="00E56D54"/>
    <w:rsid w:val="00E800BC"/>
    <w:rsid w:val="00E940F6"/>
    <w:rsid w:val="00EA4CF8"/>
    <w:rsid w:val="00EA56E7"/>
    <w:rsid w:val="00EA7F10"/>
    <w:rsid w:val="00EC5D21"/>
    <w:rsid w:val="00FC6427"/>
    <w:rsid w:val="00FC79AF"/>
    <w:rsid w:val="00FD0294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698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Usuario</cp:lastModifiedBy>
  <cp:revision>37</cp:revision>
  <cp:lastPrinted>2020-10-24T11:16:00Z</cp:lastPrinted>
  <dcterms:created xsi:type="dcterms:W3CDTF">2020-10-07T11:27:00Z</dcterms:created>
  <dcterms:modified xsi:type="dcterms:W3CDTF">2021-06-24T10:33:00Z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