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A3756" w14:textId="759675F2" w:rsidR="00E1424E" w:rsidRDefault="009410E7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48C74" wp14:editId="5707DE92">
                <wp:simplePos x="0" y="0"/>
                <wp:positionH relativeFrom="column">
                  <wp:posOffset>-451221</wp:posOffset>
                </wp:positionH>
                <wp:positionV relativeFrom="paragraph">
                  <wp:posOffset>-53591</wp:posOffset>
                </wp:positionV>
                <wp:extent cx="9804400" cy="670884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0" cy="670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6C1F3" w14:textId="38629677" w:rsidR="00205CD5" w:rsidRPr="00205CD5" w:rsidRDefault="00205CD5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 w:rsidR="00FD7C7F">
                              <w:rPr>
                                <w:b/>
                                <w:sz w:val="40"/>
                                <w:szCs w:val="40"/>
                              </w:rPr>
                              <w:t>Tras las páginas de El Quijote</w:t>
                            </w:r>
                          </w:p>
                          <w:p w14:paraId="78EB5F64" w14:textId="488491D9" w:rsidR="00205CD5" w:rsidRPr="00205CD5" w:rsidRDefault="004740A5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Podcast</w:t>
                            </w:r>
                            <w:r w:rsidR="00A27B1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90F76">
                              <w:rPr>
                                <w:b/>
                                <w:sz w:val="32"/>
                                <w:szCs w:val="32"/>
                              </w:rPr>
                              <w:t>sobre la obra literaria El Quijote</w:t>
                            </w:r>
                          </w:p>
                          <w:p w14:paraId="78B7708B" w14:textId="77777777" w:rsidR="00205CD5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0657005" w14:textId="77777777" w:rsidR="00205CD5" w:rsidRPr="003520EE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48C74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35.55pt;margin-top:-4.2pt;width:772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" filled="f" stroked="f" strokeweight=".5pt">
                <v:textbox>
                  <w:txbxContent>
                    <w:p w14:paraId="5B26C1F3" w14:textId="38629677" w:rsidR="00205CD5" w:rsidRPr="00205CD5" w:rsidRDefault="00205CD5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 w:rsidR="00FD7C7F">
                        <w:rPr>
                          <w:b/>
                          <w:sz w:val="40"/>
                          <w:szCs w:val="40"/>
                        </w:rPr>
                        <w:t>Tras las páginas de El Quijote</w:t>
                      </w:r>
                    </w:p>
                    <w:p w14:paraId="78EB5F64" w14:textId="488491D9" w:rsidR="00205CD5" w:rsidRPr="00205CD5" w:rsidRDefault="004740A5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Podcast</w:t>
                      </w:r>
                      <w:r w:rsidR="00A27B1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90F76">
                        <w:rPr>
                          <w:b/>
                          <w:sz w:val="32"/>
                          <w:szCs w:val="32"/>
                        </w:rPr>
                        <w:t>sobre la obra literaria El Quijote</w:t>
                      </w:r>
                    </w:p>
                    <w:p w14:paraId="78B7708B" w14:textId="77777777" w:rsidR="00205CD5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30657005" w14:textId="77777777" w:rsidR="00205CD5" w:rsidRPr="003520EE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98AFE9" w14:textId="11B1C7DE" w:rsidR="00E1424E" w:rsidRDefault="00E1424E" w:rsidP="00E1424E"/>
    <w:p w14:paraId="6C4D3808" w14:textId="77777777" w:rsidR="009570E0" w:rsidRPr="00E1424E" w:rsidRDefault="009570E0" w:rsidP="00E1424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32"/>
        <w:gridCol w:w="1774"/>
        <w:gridCol w:w="2693"/>
        <w:gridCol w:w="2251"/>
        <w:gridCol w:w="2472"/>
        <w:gridCol w:w="2472"/>
      </w:tblGrid>
      <w:tr w:rsidR="00E1424E" w:rsidRPr="009654AC" w14:paraId="2AB5AFC7" w14:textId="77777777" w:rsidTr="00C004F6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3C1511A7" w14:textId="0B8CA69C" w:rsidR="00E1424E" w:rsidRPr="009654AC" w:rsidRDefault="00E1424E" w:rsidP="00E1424E">
            <w:pPr>
              <w:jc w:val="center"/>
              <w:rPr>
                <w:b/>
                <w:sz w:val="24"/>
                <w:szCs w:val="20"/>
              </w:rPr>
            </w:pPr>
            <w:r w:rsidRPr="009654AC">
              <w:rPr>
                <w:b/>
                <w:sz w:val="24"/>
                <w:szCs w:val="20"/>
              </w:rPr>
              <w:t>CRITERIO</w:t>
            </w:r>
          </w:p>
        </w:tc>
        <w:tc>
          <w:tcPr>
            <w:tcW w:w="1774" w:type="dxa"/>
            <w:shd w:val="clear" w:color="auto" w:fill="D9D9D9" w:themeFill="background1" w:themeFillShade="D9"/>
          </w:tcPr>
          <w:p w14:paraId="0F52FEAD" w14:textId="6B431347" w:rsidR="00E1424E" w:rsidRPr="009654AC" w:rsidRDefault="00E1424E" w:rsidP="00E1424E">
            <w:pPr>
              <w:jc w:val="center"/>
              <w:rPr>
                <w:b/>
                <w:sz w:val="24"/>
                <w:szCs w:val="20"/>
              </w:rPr>
            </w:pPr>
            <w:r w:rsidRPr="009654AC">
              <w:rPr>
                <w:b/>
                <w:sz w:val="24"/>
                <w:szCs w:val="20"/>
              </w:rPr>
              <w:t>DESCRIPTOR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E00DF80" w14:textId="0BE2AFB0" w:rsidR="00E1424E" w:rsidRPr="009654AC" w:rsidRDefault="00E1424E" w:rsidP="00E1424E">
            <w:pPr>
              <w:jc w:val="center"/>
              <w:rPr>
                <w:b/>
                <w:sz w:val="24"/>
                <w:szCs w:val="20"/>
              </w:rPr>
            </w:pPr>
            <w:r w:rsidRPr="009654AC">
              <w:rPr>
                <w:b/>
                <w:sz w:val="24"/>
                <w:szCs w:val="20"/>
              </w:rPr>
              <w:t>EXCELENTE</w:t>
            </w:r>
          </w:p>
        </w:tc>
        <w:tc>
          <w:tcPr>
            <w:tcW w:w="2251" w:type="dxa"/>
            <w:shd w:val="clear" w:color="auto" w:fill="D9D9D9" w:themeFill="background1" w:themeFillShade="D9"/>
          </w:tcPr>
          <w:p w14:paraId="028B3B99" w14:textId="769D1B81" w:rsidR="00E1424E" w:rsidRPr="009654AC" w:rsidRDefault="00E1424E" w:rsidP="00E1424E">
            <w:pPr>
              <w:jc w:val="center"/>
              <w:rPr>
                <w:b/>
                <w:sz w:val="24"/>
                <w:szCs w:val="20"/>
              </w:rPr>
            </w:pPr>
            <w:r w:rsidRPr="009654AC">
              <w:rPr>
                <w:b/>
                <w:sz w:val="24"/>
                <w:szCs w:val="20"/>
              </w:rPr>
              <w:t>BUENO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14:paraId="327A0711" w14:textId="418AFB44" w:rsidR="00E1424E" w:rsidRPr="009654AC" w:rsidRDefault="00E1424E" w:rsidP="00E1424E">
            <w:pPr>
              <w:jc w:val="center"/>
              <w:rPr>
                <w:b/>
                <w:sz w:val="24"/>
                <w:szCs w:val="20"/>
              </w:rPr>
            </w:pPr>
            <w:r w:rsidRPr="009654AC">
              <w:rPr>
                <w:b/>
                <w:sz w:val="24"/>
                <w:szCs w:val="20"/>
              </w:rPr>
              <w:t>MEJORABLE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14:paraId="0E6DF0A5" w14:textId="25D05831" w:rsidR="00E1424E" w:rsidRPr="009654AC" w:rsidRDefault="00E1424E" w:rsidP="00E1424E">
            <w:pPr>
              <w:jc w:val="center"/>
              <w:rPr>
                <w:b/>
                <w:sz w:val="24"/>
                <w:szCs w:val="20"/>
              </w:rPr>
            </w:pPr>
            <w:r w:rsidRPr="009654AC">
              <w:rPr>
                <w:b/>
                <w:sz w:val="24"/>
                <w:szCs w:val="20"/>
              </w:rPr>
              <w:t>INSUFICIENTE</w:t>
            </w:r>
          </w:p>
        </w:tc>
      </w:tr>
      <w:tr w:rsidR="004740A5" w:rsidRPr="00C004F6" w14:paraId="1FB1522D" w14:textId="77777777" w:rsidTr="00622A2F">
        <w:trPr>
          <w:trHeight w:val="1748"/>
          <w:jc w:val="center"/>
        </w:trPr>
        <w:tc>
          <w:tcPr>
            <w:tcW w:w="2332" w:type="dxa"/>
            <w:vMerge w:val="restart"/>
            <w:shd w:val="clear" w:color="auto" w:fill="D9D9D9" w:themeFill="background1" w:themeFillShade="D9"/>
            <w:vAlign w:val="center"/>
          </w:tcPr>
          <w:p w14:paraId="081A8613" w14:textId="7FFF47EC" w:rsidR="004740A5" w:rsidRPr="00C004F6" w:rsidRDefault="004740A5" w:rsidP="00D11A3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004F6">
              <w:rPr>
                <w:rFonts w:cstheme="minorHAnsi"/>
                <w:b/>
                <w:sz w:val="20"/>
                <w:szCs w:val="20"/>
              </w:rPr>
              <w:t>CRITERIO 3.1.</w:t>
            </w:r>
          </w:p>
          <w:p w14:paraId="61D69AA7" w14:textId="18B55D44" w:rsidR="004740A5" w:rsidRPr="00C004F6" w:rsidRDefault="004740A5" w:rsidP="00D11A3E">
            <w:pPr>
              <w:jc w:val="both"/>
              <w:rPr>
                <w:rFonts w:cstheme="minorHAnsi"/>
                <w:sz w:val="20"/>
                <w:szCs w:val="20"/>
              </w:rPr>
            </w:pPr>
            <w:r w:rsidRPr="00C004F6">
              <w:rPr>
                <w:rFonts w:cstheme="minorHAnsi"/>
                <w:sz w:val="20"/>
                <w:szCs w:val="20"/>
              </w:rPr>
              <w:t>Producir textos orales y multimodales, de manera autónoma, coherente y fluida, en contextos formales sencillos y utilizando correctamente recursos verbales y no verbales básicos.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00F7E47E" w14:textId="0E82B924" w:rsidR="004740A5" w:rsidRPr="00C004F6" w:rsidRDefault="004740A5" w:rsidP="004740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Entradas y marcaciones articulatorias</w:t>
            </w:r>
          </w:p>
        </w:tc>
        <w:tc>
          <w:tcPr>
            <w:tcW w:w="2693" w:type="dxa"/>
          </w:tcPr>
          <w:p w14:paraId="410577DC" w14:textId="10039EC8" w:rsidR="004740A5" w:rsidRPr="00C004F6" w:rsidRDefault="004740A5" w:rsidP="009C673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Ubuntu" w:hAnsi="Ubuntu"/>
                <w:color w:val="000000"/>
                <w:sz w:val="20"/>
                <w:szCs w:val="20"/>
              </w:rPr>
              <w:t xml:space="preserve">Entradas </w:t>
            </w:r>
            <w:r>
              <w:rPr>
                <w:rFonts w:ascii="Ubuntu" w:hAnsi="Ubuntu"/>
                <w:color w:val="000000"/>
                <w:spacing w:val="-3"/>
                <w:sz w:val="20"/>
                <w:szCs w:val="20"/>
              </w:rPr>
              <w:t xml:space="preserve">seguras. </w:t>
            </w:r>
            <w:r>
              <w:rPr>
                <w:rFonts w:ascii="Ubuntu" w:hAnsi="Ubuntu"/>
                <w:color w:val="000000"/>
                <w:sz w:val="20"/>
                <w:szCs w:val="20"/>
              </w:rPr>
              <w:t xml:space="preserve">Las </w:t>
            </w:r>
            <w:r>
              <w:rPr>
                <w:rFonts w:ascii="Ubuntu" w:hAnsi="Ubuntu"/>
                <w:color w:val="000000"/>
                <w:spacing w:val="-1"/>
                <w:sz w:val="20"/>
                <w:szCs w:val="20"/>
              </w:rPr>
              <w:t xml:space="preserve">marcaciones </w:t>
            </w:r>
            <w:r>
              <w:rPr>
                <w:rFonts w:ascii="Ubuntu" w:hAnsi="Ubuntu"/>
                <w:color w:val="000000"/>
                <w:sz w:val="20"/>
                <w:szCs w:val="20"/>
              </w:rPr>
              <w:t>son ejecutadas con precisión.</w:t>
            </w:r>
          </w:p>
        </w:tc>
        <w:tc>
          <w:tcPr>
            <w:tcW w:w="2251" w:type="dxa"/>
          </w:tcPr>
          <w:p w14:paraId="09D414B5" w14:textId="75EF2922" w:rsidR="004740A5" w:rsidRPr="00C004F6" w:rsidRDefault="004740A5" w:rsidP="009C673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Ubuntu" w:hAnsi="Ubuntu"/>
                <w:color w:val="000000"/>
                <w:sz w:val="20"/>
                <w:szCs w:val="20"/>
              </w:rPr>
              <w:t xml:space="preserve">Las entradas son en su </w:t>
            </w:r>
            <w:r>
              <w:rPr>
                <w:rFonts w:ascii="Ubuntu" w:hAnsi="Ubuntu"/>
                <w:color w:val="000000"/>
                <w:spacing w:val="-3"/>
                <w:sz w:val="20"/>
                <w:szCs w:val="20"/>
              </w:rPr>
              <w:t xml:space="preserve">mayoría </w:t>
            </w:r>
            <w:r>
              <w:rPr>
                <w:rFonts w:ascii="Ubuntu" w:hAnsi="Ubuntu"/>
                <w:color w:val="000000"/>
                <w:sz w:val="20"/>
                <w:szCs w:val="20"/>
              </w:rPr>
              <w:t xml:space="preserve">seguras. Hay algún error </w:t>
            </w:r>
            <w:r>
              <w:rPr>
                <w:rFonts w:ascii="Ubuntu" w:hAnsi="Ubuntu"/>
                <w:color w:val="000000"/>
                <w:spacing w:val="-1"/>
                <w:sz w:val="20"/>
                <w:szCs w:val="20"/>
              </w:rPr>
              <w:t xml:space="preserve">esporádico. </w:t>
            </w:r>
            <w:r>
              <w:rPr>
                <w:rFonts w:ascii="Ubuntu" w:hAnsi="Ubuntu"/>
                <w:color w:val="000000"/>
                <w:sz w:val="20"/>
                <w:szCs w:val="20"/>
              </w:rPr>
              <w:t>Las marcaciones son ejecutadas generalmente con precisión.</w:t>
            </w:r>
          </w:p>
        </w:tc>
        <w:tc>
          <w:tcPr>
            <w:tcW w:w="2472" w:type="dxa"/>
          </w:tcPr>
          <w:p w14:paraId="282B2445" w14:textId="7309EC51" w:rsidR="004740A5" w:rsidRPr="00C004F6" w:rsidRDefault="004740A5" w:rsidP="009C673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Ubuntu" w:hAnsi="Ubuntu"/>
                <w:color w:val="000000"/>
                <w:sz w:val="20"/>
                <w:szCs w:val="20"/>
              </w:rPr>
              <w:t xml:space="preserve">Las entradas rara vez son seguras, pero </w:t>
            </w:r>
            <w:r>
              <w:rPr>
                <w:rFonts w:ascii="Ubuntu" w:hAnsi="Ubuntu"/>
                <w:color w:val="000000"/>
                <w:spacing w:val="-6"/>
                <w:sz w:val="20"/>
                <w:szCs w:val="20"/>
              </w:rPr>
              <w:t xml:space="preserve">las </w:t>
            </w:r>
            <w:r>
              <w:rPr>
                <w:rFonts w:ascii="Ubuntu" w:hAnsi="Ubuntu"/>
                <w:color w:val="000000"/>
                <w:sz w:val="20"/>
                <w:szCs w:val="20"/>
              </w:rPr>
              <w:t>marcaciones son algunas veces ejecutadas con precisión.</w:t>
            </w:r>
          </w:p>
        </w:tc>
        <w:tc>
          <w:tcPr>
            <w:tcW w:w="2472" w:type="dxa"/>
          </w:tcPr>
          <w:p w14:paraId="1A1B2D9B" w14:textId="5EBBE013" w:rsidR="004740A5" w:rsidRPr="00C004F6" w:rsidRDefault="004740A5" w:rsidP="009C673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Ubuntu" w:hAnsi="Ubuntu"/>
                <w:color w:val="000000"/>
                <w:sz w:val="20"/>
                <w:szCs w:val="20"/>
              </w:rPr>
              <w:t xml:space="preserve">Pocas entradas seguras. Las marcaciones </w:t>
            </w:r>
            <w:r>
              <w:rPr>
                <w:rFonts w:ascii="Ubuntu" w:hAnsi="Ubuntu"/>
                <w:color w:val="000000"/>
                <w:spacing w:val="-6"/>
                <w:sz w:val="20"/>
                <w:szCs w:val="20"/>
              </w:rPr>
              <w:t xml:space="preserve">son </w:t>
            </w:r>
            <w:r>
              <w:rPr>
                <w:rFonts w:ascii="Ubuntu" w:hAnsi="Ubuntu"/>
                <w:color w:val="000000"/>
                <w:sz w:val="20"/>
                <w:szCs w:val="20"/>
              </w:rPr>
              <w:t>generalmente ejecutadas incorrectamente.</w:t>
            </w:r>
          </w:p>
        </w:tc>
      </w:tr>
      <w:tr w:rsidR="00C76164" w:rsidRPr="00C004F6" w14:paraId="7B45E7F3" w14:textId="77777777" w:rsidTr="00C004F6">
        <w:trPr>
          <w:trHeight w:val="1272"/>
          <w:jc w:val="center"/>
        </w:trPr>
        <w:tc>
          <w:tcPr>
            <w:tcW w:w="2332" w:type="dxa"/>
            <w:vMerge/>
            <w:shd w:val="clear" w:color="auto" w:fill="D9D9D9" w:themeFill="background1" w:themeFillShade="D9"/>
            <w:vAlign w:val="center"/>
          </w:tcPr>
          <w:p w14:paraId="7232C69D" w14:textId="77777777" w:rsidR="00C76164" w:rsidRPr="00C004F6" w:rsidRDefault="00C76164" w:rsidP="00D11A3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20FA6D26" w14:textId="431655CB" w:rsidR="00C76164" w:rsidRPr="00C004F6" w:rsidRDefault="00C76164" w:rsidP="00C76164">
            <w:pPr>
              <w:rPr>
                <w:rFonts w:cstheme="minorHAnsi"/>
                <w:sz w:val="20"/>
                <w:szCs w:val="20"/>
              </w:rPr>
            </w:pPr>
            <w:r w:rsidRPr="00C004F6">
              <w:rPr>
                <w:rFonts w:cstheme="minorHAnsi"/>
                <w:sz w:val="20"/>
                <w:szCs w:val="20"/>
              </w:rPr>
              <w:t>Expresión y estilo</w:t>
            </w:r>
          </w:p>
        </w:tc>
        <w:tc>
          <w:tcPr>
            <w:tcW w:w="2693" w:type="dxa"/>
            <w:vAlign w:val="center"/>
          </w:tcPr>
          <w:p w14:paraId="423A04E0" w14:textId="78CC240D" w:rsidR="00C76164" w:rsidRPr="00C004F6" w:rsidRDefault="00C76164" w:rsidP="009C6732">
            <w:pPr>
              <w:jc w:val="both"/>
              <w:rPr>
                <w:rFonts w:cstheme="minorHAnsi"/>
                <w:sz w:val="20"/>
                <w:szCs w:val="20"/>
              </w:rPr>
            </w:pPr>
            <w:r w:rsidRPr="00C004F6">
              <w:rPr>
                <w:rFonts w:cstheme="minorHAnsi"/>
                <w:sz w:val="20"/>
                <w:szCs w:val="20"/>
              </w:rPr>
              <w:t>Habla con creatividad y desenvoltura en base al guion y sin ayuda del profesor u otro compañero.</w:t>
            </w:r>
          </w:p>
        </w:tc>
        <w:tc>
          <w:tcPr>
            <w:tcW w:w="2251" w:type="dxa"/>
            <w:vAlign w:val="center"/>
          </w:tcPr>
          <w:p w14:paraId="46D9D673" w14:textId="0CE0144F" w:rsidR="00C76164" w:rsidRPr="00C004F6" w:rsidRDefault="00C76164" w:rsidP="009C6732">
            <w:pPr>
              <w:jc w:val="both"/>
              <w:rPr>
                <w:rFonts w:cstheme="minorHAnsi"/>
                <w:sz w:val="20"/>
                <w:szCs w:val="20"/>
              </w:rPr>
            </w:pPr>
            <w:r w:rsidRPr="00C004F6">
              <w:rPr>
                <w:rFonts w:cstheme="minorHAnsi"/>
                <w:sz w:val="20"/>
                <w:szCs w:val="20"/>
              </w:rPr>
              <w:t>En general, habla con creatividad y desenvoltura siguiendo las indicaciones del profesor/a o algún compañero.</w:t>
            </w:r>
          </w:p>
        </w:tc>
        <w:tc>
          <w:tcPr>
            <w:tcW w:w="2472" w:type="dxa"/>
            <w:vAlign w:val="center"/>
          </w:tcPr>
          <w:p w14:paraId="2E04C1C9" w14:textId="12C27FB6" w:rsidR="00C76164" w:rsidRPr="00C004F6" w:rsidRDefault="00C76164" w:rsidP="009C6732">
            <w:pPr>
              <w:jc w:val="both"/>
              <w:rPr>
                <w:rFonts w:cstheme="minorHAnsi"/>
                <w:sz w:val="20"/>
                <w:szCs w:val="20"/>
              </w:rPr>
            </w:pPr>
            <w:r w:rsidRPr="00C004F6">
              <w:rPr>
                <w:rFonts w:cstheme="minorHAnsi"/>
                <w:sz w:val="20"/>
                <w:szCs w:val="20"/>
              </w:rPr>
              <w:t>Su expresión y estilo es irregular y con cierta frecuencia no atiende las indicaciones del guion o del profesor.</w:t>
            </w:r>
          </w:p>
        </w:tc>
        <w:tc>
          <w:tcPr>
            <w:tcW w:w="2472" w:type="dxa"/>
            <w:vAlign w:val="center"/>
          </w:tcPr>
          <w:p w14:paraId="078B04DB" w14:textId="0C1AA80D" w:rsidR="00C76164" w:rsidRPr="00C004F6" w:rsidRDefault="00C76164" w:rsidP="009C6732">
            <w:pPr>
              <w:jc w:val="both"/>
              <w:rPr>
                <w:rFonts w:cstheme="minorHAnsi"/>
                <w:sz w:val="20"/>
                <w:szCs w:val="20"/>
              </w:rPr>
            </w:pPr>
            <w:r w:rsidRPr="00C004F6">
              <w:rPr>
                <w:rFonts w:cstheme="minorHAnsi"/>
                <w:sz w:val="20"/>
                <w:szCs w:val="20"/>
              </w:rPr>
              <w:t>No presenta expresión ni estilo.</w:t>
            </w:r>
          </w:p>
        </w:tc>
      </w:tr>
      <w:tr w:rsidR="00C76164" w:rsidRPr="00C004F6" w14:paraId="374A14D1" w14:textId="77777777" w:rsidTr="00C004F6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76DACE9F" w14:textId="7723BF8C" w:rsidR="00C76164" w:rsidRPr="00C004F6" w:rsidRDefault="00C76164" w:rsidP="00D11A3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004F6">
              <w:rPr>
                <w:rFonts w:cstheme="minorHAnsi"/>
                <w:b/>
                <w:sz w:val="20"/>
                <w:szCs w:val="20"/>
              </w:rPr>
              <w:t>CRITERIO 6.1.</w:t>
            </w:r>
          </w:p>
          <w:p w14:paraId="49316BF5" w14:textId="3618F77A" w:rsidR="00C76164" w:rsidRPr="00C004F6" w:rsidRDefault="00C76164" w:rsidP="00D11A3E">
            <w:pPr>
              <w:jc w:val="both"/>
              <w:rPr>
                <w:rFonts w:cstheme="minorHAnsi"/>
                <w:sz w:val="20"/>
                <w:szCs w:val="20"/>
              </w:rPr>
            </w:pPr>
            <w:r w:rsidRPr="00C004F6">
              <w:rPr>
                <w:rFonts w:cstheme="minorHAnsi"/>
                <w:sz w:val="20"/>
                <w:szCs w:val="20"/>
              </w:rPr>
              <w:t>Localizar, seleccionar y contrastar información de distintas fuentes, incluidas las digitales, citándolas y recreándolas mediante la adaptación creativa de modelos dados.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0807625C" w14:textId="47ED8FE0" w:rsidR="00C76164" w:rsidRPr="00C004F6" w:rsidRDefault="00C76164" w:rsidP="00C76164">
            <w:pPr>
              <w:rPr>
                <w:rFonts w:cstheme="minorHAnsi"/>
                <w:sz w:val="20"/>
                <w:szCs w:val="20"/>
              </w:rPr>
            </w:pPr>
            <w:r w:rsidRPr="00C004F6">
              <w:rPr>
                <w:rFonts w:cstheme="minorHAnsi"/>
                <w:sz w:val="20"/>
                <w:szCs w:val="20"/>
              </w:rPr>
              <w:t>Gui</w:t>
            </w:r>
            <w:r w:rsidR="00164C93">
              <w:rPr>
                <w:rFonts w:cstheme="minorHAnsi"/>
                <w:sz w:val="20"/>
                <w:szCs w:val="20"/>
              </w:rPr>
              <w:t>o</w:t>
            </w:r>
            <w:r w:rsidRPr="00C004F6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693" w:type="dxa"/>
          </w:tcPr>
          <w:p w14:paraId="1E551A6C" w14:textId="0356E974" w:rsidR="00C76164" w:rsidRPr="00C004F6" w:rsidRDefault="00C76164" w:rsidP="009C6732">
            <w:pPr>
              <w:jc w:val="both"/>
              <w:rPr>
                <w:rFonts w:cstheme="minorHAnsi"/>
                <w:sz w:val="20"/>
                <w:szCs w:val="20"/>
              </w:rPr>
            </w:pPr>
            <w:r w:rsidRPr="00C004F6">
              <w:rPr>
                <w:rFonts w:cstheme="minorHAnsi"/>
                <w:sz w:val="20"/>
                <w:szCs w:val="20"/>
              </w:rPr>
              <w:t>El guion está bien organizado. Una idea o escena sigue a la otra en una secuencia lógica.</w:t>
            </w:r>
          </w:p>
        </w:tc>
        <w:tc>
          <w:tcPr>
            <w:tcW w:w="2251" w:type="dxa"/>
          </w:tcPr>
          <w:p w14:paraId="41E36126" w14:textId="0A726818" w:rsidR="00C76164" w:rsidRPr="00C004F6" w:rsidRDefault="00C76164" w:rsidP="009C6732">
            <w:pPr>
              <w:jc w:val="both"/>
              <w:rPr>
                <w:rFonts w:cstheme="minorHAnsi"/>
                <w:sz w:val="20"/>
                <w:szCs w:val="20"/>
              </w:rPr>
            </w:pPr>
            <w:r w:rsidRPr="00C004F6">
              <w:rPr>
                <w:rFonts w:cstheme="minorHAnsi"/>
                <w:sz w:val="20"/>
                <w:szCs w:val="20"/>
              </w:rPr>
              <w:t>El guion está organizado. Una idea o escena aparece fuera de lugar. Las transiciones usadas son claras.</w:t>
            </w:r>
          </w:p>
        </w:tc>
        <w:tc>
          <w:tcPr>
            <w:tcW w:w="2472" w:type="dxa"/>
          </w:tcPr>
          <w:p w14:paraId="4B12C652" w14:textId="1E848C99" w:rsidR="00C76164" w:rsidRPr="00C004F6" w:rsidRDefault="00C76164" w:rsidP="009C6732">
            <w:pPr>
              <w:jc w:val="both"/>
              <w:rPr>
                <w:rFonts w:cstheme="minorHAnsi"/>
                <w:sz w:val="20"/>
                <w:szCs w:val="20"/>
              </w:rPr>
            </w:pPr>
            <w:r w:rsidRPr="00C004F6">
              <w:rPr>
                <w:rFonts w:cstheme="minorHAnsi"/>
                <w:sz w:val="20"/>
                <w:szCs w:val="20"/>
              </w:rPr>
              <w:t>El guion está algo desordenado. Las transiciones no son claras en más de una ocasión.</w:t>
            </w:r>
          </w:p>
        </w:tc>
        <w:tc>
          <w:tcPr>
            <w:tcW w:w="2472" w:type="dxa"/>
          </w:tcPr>
          <w:p w14:paraId="2A4F17A0" w14:textId="376E020E" w:rsidR="00C76164" w:rsidRPr="00C004F6" w:rsidRDefault="00C76164" w:rsidP="009C6732">
            <w:pPr>
              <w:jc w:val="both"/>
              <w:rPr>
                <w:rFonts w:cstheme="minorHAnsi"/>
                <w:sz w:val="20"/>
                <w:szCs w:val="20"/>
              </w:rPr>
            </w:pPr>
            <w:r w:rsidRPr="00C004F6">
              <w:rPr>
                <w:rFonts w:cstheme="minorHAnsi"/>
                <w:sz w:val="20"/>
                <w:szCs w:val="20"/>
              </w:rPr>
              <w:t>Las ideas y escenas parecen estar ordenadas al azar. Aun cuando hay oraciones de transición, el guion aparece organizado.</w:t>
            </w:r>
          </w:p>
        </w:tc>
      </w:tr>
      <w:tr w:rsidR="00566A29" w:rsidRPr="00C004F6" w14:paraId="1ACF3C3D" w14:textId="77777777" w:rsidTr="00C004F6">
        <w:trPr>
          <w:jc w:val="center"/>
        </w:trPr>
        <w:tc>
          <w:tcPr>
            <w:tcW w:w="2332" w:type="dxa"/>
            <w:vMerge w:val="restart"/>
            <w:shd w:val="clear" w:color="auto" w:fill="D9D9D9" w:themeFill="background1" w:themeFillShade="D9"/>
            <w:vAlign w:val="center"/>
          </w:tcPr>
          <w:p w14:paraId="6DD7EA5C" w14:textId="00C7A04E" w:rsidR="00566A29" w:rsidRPr="00C004F6" w:rsidRDefault="00566A29" w:rsidP="00D11A3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004F6">
              <w:rPr>
                <w:rFonts w:cstheme="minorHAnsi"/>
                <w:b/>
                <w:sz w:val="20"/>
                <w:szCs w:val="20"/>
              </w:rPr>
              <w:t>CRITERIO 6.2.</w:t>
            </w:r>
          </w:p>
          <w:p w14:paraId="7DA58280" w14:textId="74C14634" w:rsidR="00566A29" w:rsidRPr="00C004F6" w:rsidRDefault="00566A29" w:rsidP="00D11A3E">
            <w:pPr>
              <w:jc w:val="both"/>
              <w:rPr>
                <w:rFonts w:cstheme="minorHAnsi"/>
                <w:sz w:val="20"/>
                <w:szCs w:val="20"/>
              </w:rPr>
            </w:pPr>
            <w:r w:rsidRPr="00C004F6">
              <w:rPr>
                <w:rFonts w:cstheme="minorHAnsi"/>
                <w:sz w:val="20"/>
                <w:szCs w:val="20"/>
              </w:rPr>
              <w:t xml:space="preserve">Compartir los resultados de un proceso de investigación sencillo, individual y/o grupal, </w:t>
            </w:r>
            <w:r w:rsidRPr="00C004F6">
              <w:rPr>
                <w:rFonts w:cstheme="minorHAnsi"/>
                <w:sz w:val="20"/>
                <w:szCs w:val="20"/>
              </w:rPr>
              <w:lastRenderedPageBreak/>
              <w:t xml:space="preserve">sobre algún tema de interés personal o </w:t>
            </w:r>
            <w:proofErr w:type="spellStart"/>
            <w:r w:rsidRPr="00C004F6">
              <w:rPr>
                <w:rFonts w:cstheme="minorHAnsi"/>
                <w:sz w:val="20"/>
                <w:szCs w:val="20"/>
              </w:rPr>
              <w:t>ecosocial</w:t>
            </w:r>
            <w:proofErr w:type="spellEnd"/>
            <w:r w:rsidRPr="00C004F6">
              <w:rPr>
                <w:rFonts w:cstheme="minorHAnsi"/>
                <w:sz w:val="20"/>
                <w:szCs w:val="20"/>
              </w:rPr>
              <w:t>, realizado de manera acompañada.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518C6E52" w14:textId="38711ECA" w:rsidR="00566A29" w:rsidRPr="00C004F6" w:rsidRDefault="00921C09" w:rsidP="00C761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Especificaciones técnicas</w:t>
            </w:r>
          </w:p>
        </w:tc>
        <w:tc>
          <w:tcPr>
            <w:tcW w:w="2693" w:type="dxa"/>
          </w:tcPr>
          <w:p w14:paraId="13712984" w14:textId="1C7180B3" w:rsidR="00566A29" w:rsidRPr="00C004F6" w:rsidRDefault="00921C09" w:rsidP="009C6732">
            <w:pPr>
              <w:jc w:val="both"/>
              <w:rPr>
                <w:rFonts w:cstheme="minorHAnsi"/>
                <w:sz w:val="20"/>
                <w:szCs w:val="20"/>
              </w:rPr>
            </w:pPr>
            <w:r w:rsidRPr="00921C09">
              <w:rPr>
                <w:rFonts w:cstheme="minorHAnsi"/>
                <w:sz w:val="20"/>
                <w:szCs w:val="20"/>
              </w:rPr>
              <w:t xml:space="preserve">El podcast tiene una excelente producción técnica que incluye: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921C09">
              <w:rPr>
                <w:rFonts w:cstheme="minorHAnsi"/>
                <w:sz w:val="20"/>
                <w:szCs w:val="20"/>
              </w:rPr>
              <w:t>úsica de fondo</w:t>
            </w:r>
            <w:r>
              <w:rPr>
                <w:rFonts w:cstheme="minorHAnsi"/>
                <w:sz w:val="20"/>
                <w:szCs w:val="20"/>
              </w:rPr>
              <w:t>, e</w:t>
            </w:r>
            <w:r w:rsidRPr="00921C09">
              <w:rPr>
                <w:rFonts w:cstheme="minorHAnsi"/>
                <w:sz w:val="20"/>
                <w:szCs w:val="20"/>
              </w:rPr>
              <w:t>fectos especiales</w:t>
            </w:r>
            <w:r>
              <w:rPr>
                <w:rFonts w:cstheme="minorHAnsi"/>
                <w:sz w:val="20"/>
                <w:szCs w:val="20"/>
              </w:rPr>
              <w:t xml:space="preserve"> y excelente </w:t>
            </w:r>
            <w:r>
              <w:rPr>
                <w:rFonts w:cstheme="minorHAnsi"/>
                <w:sz w:val="20"/>
                <w:szCs w:val="20"/>
              </w:rPr>
              <w:lastRenderedPageBreak/>
              <w:t>c</w:t>
            </w:r>
            <w:r w:rsidRPr="00921C09">
              <w:rPr>
                <w:rFonts w:cstheme="minorHAnsi"/>
                <w:sz w:val="20"/>
                <w:szCs w:val="20"/>
              </w:rPr>
              <w:t xml:space="preserve">alidad de audio. </w:t>
            </w:r>
            <w:r>
              <w:rPr>
                <w:rFonts w:cstheme="minorHAnsi"/>
                <w:sz w:val="20"/>
                <w:szCs w:val="20"/>
              </w:rPr>
              <w:t>Se ajusta a la duración estipulada.</w:t>
            </w:r>
          </w:p>
        </w:tc>
        <w:tc>
          <w:tcPr>
            <w:tcW w:w="2251" w:type="dxa"/>
          </w:tcPr>
          <w:p w14:paraId="77526BBD" w14:textId="3AC96E73" w:rsidR="00566A29" w:rsidRPr="00C004F6" w:rsidRDefault="00921C09" w:rsidP="009C6732">
            <w:pPr>
              <w:jc w:val="both"/>
              <w:rPr>
                <w:rFonts w:cstheme="minorHAnsi"/>
                <w:sz w:val="20"/>
                <w:szCs w:val="20"/>
              </w:rPr>
            </w:pPr>
            <w:r w:rsidRPr="00921C09">
              <w:rPr>
                <w:rFonts w:cstheme="minorHAnsi"/>
                <w:sz w:val="20"/>
                <w:szCs w:val="20"/>
              </w:rPr>
              <w:lastRenderedPageBreak/>
              <w:t xml:space="preserve">El podcast tiene una </w:t>
            </w:r>
            <w:r>
              <w:rPr>
                <w:rFonts w:cstheme="minorHAnsi"/>
                <w:sz w:val="20"/>
                <w:szCs w:val="20"/>
              </w:rPr>
              <w:t>buena</w:t>
            </w:r>
            <w:r w:rsidRPr="00921C09">
              <w:rPr>
                <w:rFonts w:cstheme="minorHAnsi"/>
                <w:sz w:val="20"/>
                <w:szCs w:val="20"/>
              </w:rPr>
              <w:t xml:space="preserve"> producción técnica que incluye</w:t>
            </w:r>
            <w:r>
              <w:rPr>
                <w:rFonts w:cstheme="minorHAnsi"/>
                <w:sz w:val="20"/>
                <w:szCs w:val="20"/>
              </w:rPr>
              <w:t xml:space="preserve"> la mayoría de elementos</w:t>
            </w:r>
            <w:r w:rsidRPr="00921C09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921C09">
              <w:rPr>
                <w:rFonts w:cstheme="minorHAnsi"/>
                <w:sz w:val="20"/>
                <w:szCs w:val="20"/>
              </w:rPr>
              <w:t>úsica de fondo</w:t>
            </w:r>
            <w:r>
              <w:rPr>
                <w:rFonts w:cstheme="minorHAnsi"/>
                <w:sz w:val="20"/>
                <w:szCs w:val="20"/>
              </w:rPr>
              <w:t>, e</w:t>
            </w:r>
            <w:r w:rsidRPr="00921C09">
              <w:rPr>
                <w:rFonts w:cstheme="minorHAnsi"/>
                <w:sz w:val="20"/>
                <w:szCs w:val="20"/>
              </w:rPr>
              <w:t xml:space="preserve">fectos </w:t>
            </w:r>
            <w:r w:rsidRPr="00921C09">
              <w:rPr>
                <w:rFonts w:cstheme="minorHAnsi"/>
                <w:sz w:val="20"/>
                <w:szCs w:val="20"/>
              </w:rPr>
              <w:lastRenderedPageBreak/>
              <w:t>especiales</w:t>
            </w:r>
            <w:r>
              <w:rPr>
                <w:rFonts w:cstheme="minorHAnsi"/>
                <w:sz w:val="20"/>
                <w:szCs w:val="20"/>
              </w:rPr>
              <w:t xml:space="preserve"> y c</w:t>
            </w:r>
            <w:r w:rsidRPr="00921C09">
              <w:rPr>
                <w:rFonts w:cstheme="minorHAnsi"/>
                <w:sz w:val="20"/>
                <w:szCs w:val="20"/>
              </w:rPr>
              <w:t>alidad de audio</w:t>
            </w:r>
            <w:r>
              <w:rPr>
                <w:rFonts w:cstheme="minorHAnsi"/>
                <w:sz w:val="20"/>
                <w:szCs w:val="20"/>
              </w:rPr>
              <w:t xml:space="preserve"> aceptable</w:t>
            </w:r>
            <w:r w:rsidRPr="00921C09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Se ajusta a la duración estipulada.</w:t>
            </w:r>
          </w:p>
        </w:tc>
        <w:tc>
          <w:tcPr>
            <w:tcW w:w="2472" w:type="dxa"/>
          </w:tcPr>
          <w:p w14:paraId="2FFC3A1B" w14:textId="2F6511F3" w:rsidR="00566A29" w:rsidRPr="00C004F6" w:rsidRDefault="00921C09" w:rsidP="009C6732">
            <w:pPr>
              <w:jc w:val="both"/>
              <w:rPr>
                <w:rFonts w:cstheme="minorHAnsi"/>
                <w:sz w:val="20"/>
                <w:szCs w:val="20"/>
              </w:rPr>
            </w:pPr>
            <w:r w:rsidRPr="00921C09">
              <w:rPr>
                <w:rFonts w:cstheme="minorHAnsi"/>
                <w:sz w:val="20"/>
                <w:szCs w:val="20"/>
              </w:rPr>
              <w:lastRenderedPageBreak/>
              <w:t xml:space="preserve">El podcast tiene una </w:t>
            </w:r>
            <w:r>
              <w:rPr>
                <w:rFonts w:cstheme="minorHAnsi"/>
                <w:sz w:val="20"/>
                <w:szCs w:val="20"/>
              </w:rPr>
              <w:t>aceptable</w:t>
            </w:r>
            <w:r w:rsidRPr="00921C09">
              <w:rPr>
                <w:rFonts w:cstheme="minorHAnsi"/>
                <w:sz w:val="20"/>
                <w:szCs w:val="20"/>
              </w:rPr>
              <w:t xml:space="preserve"> producción técnica que incluye</w:t>
            </w:r>
            <w:r>
              <w:rPr>
                <w:rFonts w:cstheme="minorHAnsi"/>
                <w:sz w:val="20"/>
                <w:szCs w:val="20"/>
              </w:rPr>
              <w:t xml:space="preserve"> alguno de los elementos</w:t>
            </w:r>
            <w:r w:rsidRPr="00921C09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921C09">
              <w:rPr>
                <w:rFonts w:cstheme="minorHAnsi"/>
                <w:sz w:val="20"/>
                <w:szCs w:val="20"/>
              </w:rPr>
              <w:t>úsica de fondo</w:t>
            </w:r>
            <w:r>
              <w:rPr>
                <w:rFonts w:cstheme="minorHAnsi"/>
                <w:sz w:val="20"/>
                <w:szCs w:val="20"/>
              </w:rPr>
              <w:t>, e</w:t>
            </w:r>
            <w:r w:rsidRPr="00921C09">
              <w:rPr>
                <w:rFonts w:cstheme="minorHAnsi"/>
                <w:sz w:val="20"/>
                <w:szCs w:val="20"/>
              </w:rPr>
              <w:t xml:space="preserve">fectos </w:t>
            </w:r>
            <w:r w:rsidRPr="00921C09">
              <w:rPr>
                <w:rFonts w:cstheme="minorHAnsi"/>
                <w:sz w:val="20"/>
                <w:szCs w:val="20"/>
              </w:rPr>
              <w:lastRenderedPageBreak/>
              <w:t>especiales</w:t>
            </w:r>
            <w:r>
              <w:rPr>
                <w:rFonts w:cstheme="minorHAnsi"/>
                <w:sz w:val="20"/>
                <w:szCs w:val="20"/>
              </w:rPr>
              <w:t xml:space="preserve"> y c</w:t>
            </w:r>
            <w:r w:rsidRPr="00921C09">
              <w:rPr>
                <w:rFonts w:cstheme="minorHAnsi"/>
                <w:sz w:val="20"/>
                <w:szCs w:val="20"/>
              </w:rPr>
              <w:t>alidad de audio</w:t>
            </w:r>
            <w:r>
              <w:rPr>
                <w:rFonts w:cstheme="minorHAnsi"/>
                <w:sz w:val="20"/>
                <w:szCs w:val="20"/>
              </w:rPr>
              <w:t xml:space="preserve"> aceptable</w:t>
            </w:r>
            <w:r w:rsidRPr="00921C09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Se acerca a la duración estipulada.</w:t>
            </w:r>
          </w:p>
        </w:tc>
        <w:tc>
          <w:tcPr>
            <w:tcW w:w="2472" w:type="dxa"/>
          </w:tcPr>
          <w:p w14:paraId="7A4DEECE" w14:textId="0C7776B6" w:rsidR="00566A29" w:rsidRPr="00C004F6" w:rsidRDefault="00921C09" w:rsidP="009C6732">
            <w:pPr>
              <w:jc w:val="both"/>
              <w:rPr>
                <w:rFonts w:cstheme="minorHAnsi"/>
                <w:sz w:val="20"/>
                <w:szCs w:val="20"/>
              </w:rPr>
            </w:pPr>
            <w:r w:rsidRPr="00921C09">
              <w:rPr>
                <w:rFonts w:cstheme="minorHAnsi"/>
                <w:sz w:val="20"/>
                <w:szCs w:val="20"/>
              </w:rPr>
              <w:lastRenderedPageBreak/>
              <w:t xml:space="preserve">El podcast </w:t>
            </w:r>
            <w:r>
              <w:rPr>
                <w:rFonts w:cstheme="minorHAnsi"/>
                <w:sz w:val="20"/>
                <w:szCs w:val="20"/>
              </w:rPr>
              <w:t xml:space="preserve">no </w:t>
            </w:r>
            <w:r w:rsidRPr="00921C09">
              <w:rPr>
                <w:rFonts w:cstheme="minorHAnsi"/>
                <w:sz w:val="20"/>
                <w:szCs w:val="20"/>
              </w:rPr>
              <w:t xml:space="preserve">tiene una </w:t>
            </w:r>
            <w:r>
              <w:rPr>
                <w:rFonts w:cstheme="minorHAnsi"/>
                <w:sz w:val="20"/>
                <w:szCs w:val="20"/>
              </w:rPr>
              <w:t>buena</w:t>
            </w:r>
            <w:r w:rsidRPr="00921C09">
              <w:rPr>
                <w:rFonts w:cstheme="minorHAnsi"/>
                <w:sz w:val="20"/>
                <w:szCs w:val="20"/>
              </w:rPr>
              <w:t xml:space="preserve"> producción técnica </w:t>
            </w:r>
            <w:r>
              <w:rPr>
                <w:rFonts w:cstheme="minorHAnsi"/>
                <w:sz w:val="20"/>
                <w:szCs w:val="20"/>
              </w:rPr>
              <w:t xml:space="preserve">y no </w:t>
            </w:r>
            <w:r w:rsidRPr="00921C09">
              <w:rPr>
                <w:rFonts w:cstheme="minorHAnsi"/>
                <w:sz w:val="20"/>
                <w:szCs w:val="20"/>
              </w:rPr>
              <w:t xml:space="preserve">incluye: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921C09">
              <w:rPr>
                <w:rFonts w:cstheme="minorHAnsi"/>
                <w:sz w:val="20"/>
                <w:szCs w:val="20"/>
              </w:rPr>
              <w:t>úsica de fondo</w:t>
            </w:r>
            <w:r>
              <w:rPr>
                <w:rFonts w:cstheme="minorHAnsi"/>
                <w:sz w:val="20"/>
                <w:szCs w:val="20"/>
              </w:rPr>
              <w:t>, e</w:t>
            </w:r>
            <w:r w:rsidRPr="00921C09">
              <w:rPr>
                <w:rFonts w:cstheme="minorHAnsi"/>
                <w:sz w:val="20"/>
                <w:szCs w:val="20"/>
              </w:rPr>
              <w:t>fectos especiales</w:t>
            </w:r>
            <w:r>
              <w:rPr>
                <w:rFonts w:cstheme="minorHAnsi"/>
                <w:sz w:val="20"/>
                <w:szCs w:val="20"/>
              </w:rPr>
              <w:t xml:space="preserve"> y una c</w:t>
            </w:r>
            <w:r w:rsidRPr="00921C09">
              <w:rPr>
                <w:rFonts w:cstheme="minorHAnsi"/>
                <w:sz w:val="20"/>
                <w:szCs w:val="20"/>
              </w:rPr>
              <w:t>alidad de audio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lastRenderedPageBreak/>
              <w:t>mínima</w:t>
            </w:r>
            <w:r w:rsidRPr="00921C09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No cumple con la duración estipulada.</w:t>
            </w:r>
          </w:p>
        </w:tc>
      </w:tr>
      <w:tr w:rsidR="00566A29" w:rsidRPr="00C004F6" w14:paraId="1FDF20DC" w14:textId="77777777" w:rsidTr="00C004F6">
        <w:trPr>
          <w:jc w:val="center"/>
        </w:trPr>
        <w:tc>
          <w:tcPr>
            <w:tcW w:w="2332" w:type="dxa"/>
            <w:vMerge/>
            <w:shd w:val="clear" w:color="auto" w:fill="D9D9D9" w:themeFill="background1" w:themeFillShade="D9"/>
          </w:tcPr>
          <w:p w14:paraId="612CA928" w14:textId="77777777" w:rsidR="00566A29" w:rsidRPr="00C004F6" w:rsidRDefault="00566A29" w:rsidP="00C7616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096247DD" w14:textId="325BB7D0" w:rsidR="00566A29" w:rsidRPr="00C004F6" w:rsidRDefault="00566A29" w:rsidP="00C76164">
            <w:pPr>
              <w:rPr>
                <w:rFonts w:cstheme="minorHAnsi"/>
                <w:sz w:val="20"/>
                <w:szCs w:val="20"/>
              </w:rPr>
            </w:pPr>
            <w:r w:rsidRPr="00C004F6">
              <w:rPr>
                <w:rFonts w:cstheme="minorHAnsi"/>
                <w:sz w:val="20"/>
                <w:szCs w:val="20"/>
              </w:rPr>
              <w:t>Montaje y diseño</w:t>
            </w:r>
          </w:p>
        </w:tc>
        <w:tc>
          <w:tcPr>
            <w:tcW w:w="2693" w:type="dxa"/>
          </w:tcPr>
          <w:p w14:paraId="1A6BA515" w14:textId="1146A7DB" w:rsidR="00566A29" w:rsidRPr="00C004F6" w:rsidRDefault="00566A29" w:rsidP="009C6732">
            <w:pPr>
              <w:jc w:val="both"/>
              <w:rPr>
                <w:rFonts w:cstheme="minorHAnsi"/>
                <w:sz w:val="20"/>
                <w:szCs w:val="20"/>
              </w:rPr>
            </w:pPr>
            <w:r w:rsidRPr="00C004F6">
              <w:rPr>
                <w:rFonts w:cstheme="minorHAnsi"/>
                <w:sz w:val="20"/>
                <w:szCs w:val="20"/>
              </w:rPr>
              <w:t>La música está elegida con buen criterio, los cambios de espacio facilitan la visión del reportaje y los planos seleccionado son variados y dan calidad al reportaje. Presenta tiempo de duración óptimo.</w:t>
            </w:r>
          </w:p>
        </w:tc>
        <w:tc>
          <w:tcPr>
            <w:tcW w:w="2251" w:type="dxa"/>
          </w:tcPr>
          <w:p w14:paraId="546B9BF5" w14:textId="39DB6C37" w:rsidR="00566A29" w:rsidRPr="00C004F6" w:rsidRDefault="00566A29" w:rsidP="009C6732">
            <w:pPr>
              <w:jc w:val="both"/>
              <w:rPr>
                <w:rFonts w:cstheme="minorHAnsi"/>
                <w:sz w:val="20"/>
                <w:szCs w:val="20"/>
              </w:rPr>
            </w:pPr>
            <w:r w:rsidRPr="00C004F6">
              <w:rPr>
                <w:rFonts w:cstheme="minorHAnsi"/>
                <w:sz w:val="20"/>
                <w:szCs w:val="20"/>
              </w:rPr>
              <w:t>La música está elegida</w:t>
            </w:r>
          </w:p>
          <w:p w14:paraId="2EA8C828" w14:textId="3F4AF666" w:rsidR="00566A29" w:rsidRPr="00C004F6" w:rsidRDefault="00566A29" w:rsidP="009C6732">
            <w:pPr>
              <w:jc w:val="both"/>
              <w:rPr>
                <w:rFonts w:cstheme="minorHAnsi"/>
                <w:sz w:val="20"/>
                <w:szCs w:val="20"/>
              </w:rPr>
            </w:pPr>
            <w:r w:rsidRPr="00C004F6">
              <w:rPr>
                <w:rFonts w:cstheme="minorHAnsi"/>
                <w:sz w:val="20"/>
                <w:szCs w:val="20"/>
              </w:rPr>
              <w:t>con buen criterio y los cambios de espacio facilitan la visión del reportaje, pero los planos seleccionados no son adecuados. No ha respetado el tiempo marcado.</w:t>
            </w:r>
          </w:p>
        </w:tc>
        <w:tc>
          <w:tcPr>
            <w:tcW w:w="2472" w:type="dxa"/>
          </w:tcPr>
          <w:p w14:paraId="1C1382D8" w14:textId="1D6AA56F" w:rsidR="00566A29" w:rsidRPr="00C004F6" w:rsidRDefault="00566A29" w:rsidP="009C6732">
            <w:pPr>
              <w:jc w:val="both"/>
              <w:rPr>
                <w:rFonts w:cstheme="minorHAnsi"/>
                <w:sz w:val="20"/>
                <w:szCs w:val="20"/>
              </w:rPr>
            </w:pPr>
            <w:r w:rsidRPr="00C004F6">
              <w:rPr>
                <w:rFonts w:cstheme="minorHAnsi"/>
                <w:color w:val="000000"/>
                <w:sz w:val="20"/>
                <w:szCs w:val="20"/>
              </w:rPr>
              <w:t>La música está elegida sin una intención clara, pero los cambios de espacio facilitan la visión del reportaje y los planos seleccionados son variados. No se ajusta al tiempo marcado.</w:t>
            </w:r>
          </w:p>
        </w:tc>
        <w:tc>
          <w:tcPr>
            <w:tcW w:w="2472" w:type="dxa"/>
          </w:tcPr>
          <w:p w14:paraId="338F69EB" w14:textId="144DE0DF" w:rsidR="00566A29" w:rsidRPr="00C004F6" w:rsidRDefault="00566A29" w:rsidP="009C6732">
            <w:pPr>
              <w:jc w:val="both"/>
              <w:rPr>
                <w:rFonts w:cstheme="minorHAnsi"/>
                <w:sz w:val="20"/>
                <w:szCs w:val="20"/>
              </w:rPr>
            </w:pPr>
            <w:r w:rsidRPr="00C004F6">
              <w:rPr>
                <w:rFonts w:cstheme="minorHAnsi"/>
                <w:color w:val="000000"/>
                <w:sz w:val="20"/>
                <w:szCs w:val="20"/>
              </w:rPr>
              <w:t>La música está elegida sin una intención clara, los cambios de espacio no facilitan la visión del reportaje y los planos seleccionados no son adecuados. Presenta tiempo de duración no acorde al marcado.</w:t>
            </w:r>
          </w:p>
        </w:tc>
      </w:tr>
      <w:tr w:rsidR="00D11A3E" w:rsidRPr="00C004F6" w14:paraId="42013655" w14:textId="77777777" w:rsidTr="009C6732">
        <w:trPr>
          <w:jc w:val="center"/>
        </w:trPr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31148BC4" w14:textId="352F6CD6" w:rsidR="00D11A3E" w:rsidRDefault="00D11A3E" w:rsidP="00D11A3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CRITERIO </w:t>
            </w:r>
            <w:r w:rsidRPr="00D11A3E">
              <w:rPr>
                <w:rFonts w:cstheme="minorHAnsi"/>
                <w:b/>
                <w:sz w:val="20"/>
                <w:szCs w:val="20"/>
              </w:rPr>
              <w:t xml:space="preserve">7.1 </w:t>
            </w:r>
          </w:p>
          <w:p w14:paraId="294B6E7E" w14:textId="776F16A5" w:rsidR="00D11A3E" w:rsidRDefault="00D11A3E" w:rsidP="00D11A3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A3E">
              <w:rPr>
                <w:rFonts w:cstheme="minorHAnsi"/>
                <w:sz w:val="20"/>
                <w:szCs w:val="20"/>
              </w:rPr>
              <w:t>Leer de manera autónoma textos de diversos autores y autoras ajustados a sus gustos e intereses, progresando en la construcción de su identidad lectora.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4DDA90CB" w14:textId="7DD71D82" w:rsidR="00D11A3E" w:rsidRDefault="00232CD0" w:rsidP="009C67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Lectura autónoma</w:t>
            </w:r>
          </w:p>
        </w:tc>
        <w:tc>
          <w:tcPr>
            <w:tcW w:w="2693" w:type="dxa"/>
          </w:tcPr>
          <w:p w14:paraId="54F19E5A" w14:textId="5366F7A0" w:rsidR="00D11A3E" w:rsidRDefault="00451989" w:rsidP="00451989">
            <w:pPr>
              <w:jc w:val="both"/>
              <w:rPr>
                <w:rFonts w:cstheme="minorHAnsi"/>
                <w:sz w:val="20"/>
                <w:szCs w:val="20"/>
              </w:rPr>
            </w:pPr>
            <w:r w:rsidRPr="00451989">
              <w:rPr>
                <w:rFonts w:cstheme="minorHAnsi"/>
                <w:sz w:val="20"/>
                <w:szCs w:val="20"/>
              </w:rPr>
              <w:t>Capta el sentido global y reconoce las ideas principales y secundarias, recuperando la información de manera autónoma</w:t>
            </w:r>
            <w:r w:rsidR="00232CD0">
              <w:rPr>
                <w:rFonts w:cstheme="minorHAnsi"/>
                <w:sz w:val="20"/>
                <w:szCs w:val="20"/>
              </w:rPr>
              <w:t xml:space="preserve"> construyendo su identidad lectura</w:t>
            </w:r>
            <w:r w:rsidRPr="0045198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51" w:type="dxa"/>
          </w:tcPr>
          <w:p w14:paraId="336D35B1" w14:textId="37EF2D37" w:rsidR="00451989" w:rsidRPr="00451989" w:rsidRDefault="00451989" w:rsidP="00451989">
            <w:pPr>
              <w:jc w:val="both"/>
              <w:rPr>
                <w:rFonts w:cstheme="minorHAnsi"/>
                <w:sz w:val="20"/>
                <w:szCs w:val="20"/>
              </w:rPr>
            </w:pPr>
            <w:r w:rsidRPr="00451989">
              <w:rPr>
                <w:rFonts w:cstheme="minorHAnsi"/>
                <w:sz w:val="20"/>
                <w:szCs w:val="20"/>
              </w:rPr>
              <w:t xml:space="preserve">Capta el sentido global y reconoce las ideas principales y secundarias. Localiza la información siguiendo </w:t>
            </w:r>
          </w:p>
          <w:p w14:paraId="5454BE08" w14:textId="7FB1881C" w:rsidR="00D11A3E" w:rsidRDefault="00451989" w:rsidP="00451989">
            <w:pPr>
              <w:jc w:val="both"/>
              <w:rPr>
                <w:rFonts w:cstheme="minorHAnsi"/>
                <w:sz w:val="20"/>
                <w:szCs w:val="20"/>
              </w:rPr>
            </w:pPr>
            <w:r w:rsidRPr="00451989">
              <w:rPr>
                <w:rFonts w:cstheme="minorHAnsi"/>
                <w:sz w:val="20"/>
                <w:szCs w:val="20"/>
              </w:rPr>
              <w:t>algunas pautas.</w:t>
            </w:r>
          </w:p>
        </w:tc>
        <w:tc>
          <w:tcPr>
            <w:tcW w:w="2472" w:type="dxa"/>
          </w:tcPr>
          <w:p w14:paraId="520B22DB" w14:textId="22579B96" w:rsidR="00D11A3E" w:rsidRDefault="00451989" w:rsidP="00451989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451989">
              <w:rPr>
                <w:rFonts w:cstheme="minorHAnsi"/>
                <w:color w:val="000000"/>
                <w:sz w:val="20"/>
                <w:szCs w:val="20"/>
              </w:rPr>
              <w:t>Reconoce las ideas principales localizando la información con alguna ayuda.</w:t>
            </w:r>
          </w:p>
        </w:tc>
        <w:tc>
          <w:tcPr>
            <w:tcW w:w="2472" w:type="dxa"/>
          </w:tcPr>
          <w:p w14:paraId="1044FF42" w14:textId="710CFFFC" w:rsidR="00D11A3E" w:rsidRDefault="00451989" w:rsidP="00451989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451989">
              <w:rPr>
                <w:rFonts w:cstheme="minorHAnsi"/>
                <w:color w:val="000000"/>
                <w:sz w:val="20"/>
                <w:szCs w:val="20"/>
              </w:rPr>
              <w:t>dentifica algunas ideas con ayuda</w:t>
            </w:r>
            <w:r w:rsidR="00232CD0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451989">
              <w:rPr>
                <w:rFonts w:cstheme="minorHAnsi"/>
                <w:color w:val="000000"/>
                <w:sz w:val="20"/>
                <w:szCs w:val="20"/>
              </w:rPr>
              <w:t>o guía casi constante del maestro/a y/o sus compañeros/as.</w:t>
            </w:r>
          </w:p>
        </w:tc>
      </w:tr>
      <w:tr w:rsidR="009C6732" w:rsidRPr="00C004F6" w14:paraId="7B55F382" w14:textId="77777777" w:rsidTr="009C6732">
        <w:trPr>
          <w:jc w:val="center"/>
        </w:trPr>
        <w:tc>
          <w:tcPr>
            <w:tcW w:w="2332" w:type="dxa"/>
            <w:vMerge w:val="restart"/>
            <w:shd w:val="clear" w:color="auto" w:fill="D9D9D9" w:themeFill="background1" w:themeFillShade="D9"/>
            <w:vAlign w:val="center"/>
          </w:tcPr>
          <w:p w14:paraId="3CB0BBA0" w14:textId="77777777" w:rsidR="009C6732" w:rsidRDefault="009C6732" w:rsidP="009C673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CRITERIO 7.2.</w:t>
            </w:r>
          </w:p>
          <w:p w14:paraId="66E22508" w14:textId="1EE04085" w:rsidR="009C6732" w:rsidRPr="00C004F6" w:rsidRDefault="009C6732" w:rsidP="00D11A3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64C93">
              <w:rPr>
                <w:rFonts w:cstheme="minorHAnsi"/>
                <w:sz w:val="20"/>
                <w:szCs w:val="20"/>
              </w:rPr>
              <w:t>Compartir la experiencia de lectura, en soportes diversos, participando en comunidades lectoras en el ámbito escolar o social.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0CB393A1" w14:textId="2CD68FF9" w:rsidR="009C6732" w:rsidRPr="00C004F6" w:rsidRDefault="009C6732" w:rsidP="009C67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Experiencia lectora</w:t>
            </w:r>
          </w:p>
        </w:tc>
        <w:tc>
          <w:tcPr>
            <w:tcW w:w="2693" w:type="dxa"/>
          </w:tcPr>
          <w:p w14:paraId="6033344B" w14:textId="3E5E1BF3" w:rsidR="009C6732" w:rsidRPr="00C004F6" w:rsidRDefault="009C6732" w:rsidP="009C673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alumnado habla correctamente sobre sus gustos y dan a conocer su opinión sobre aspectos concretos de la obra.</w:t>
            </w:r>
          </w:p>
        </w:tc>
        <w:tc>
          <w:tcPr>
            <w:tcW w:w="2251" w:type="dxa"/>
          </w:tcPr>
          <w:p w14:paraId="276A12EA" w14:textId="3B63009C" w:rsidR="009C6732" w:rsidRPr="00C004F6" w:rsidRDefault="009C6732" w:rsidP="009C673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alumnado comenta su experiencia lectora de manera simple, sin detallar su punto de vista sobre la obra.</w:t>
            </w:r>
          </w:p>
        </w:tc>
        <w:tc>
          <w:tcPr>
            <w:tcW w:w="2472" w:type="dxa"/>
          </w:tcPr>
          <w:p w14:paraId="2B64638A" w14:textId="69DCE470" w:rsidR="009C6732" w:rsidRPr="00C004F6" w:rsidRDefault="009C6732" w:rsidP="009C6732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El alumnado comenta de manera aceptable su experiencia lectora, sin dar su punto de vista sobre la obra.</w:t>
            </w:r>
          </w:p>
        </w:tc>
        <w:tc>
          <w:tcPr>
            <w:tcW w:w="2472" w:type="dxa"/>
          </w:tcPr>
          <w:p w14:paraId="454B7861" w14:textId="02A9EB86" w:rsidR="009C6732" w:rsidRPr="00C004F6" w:rsidRDefault="009C6732" w:rsidP="009C6732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El podcast no informa sobre la experiencia 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lectora  del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 xml:space="preserve"> alumnado ni dicen su punto de vista sobre la obra literaria.</w:t>
            </w:r>
          </w:p>
        </w:tc>
      </w:tr>
      <w:tr w:rsidR="009C6732" w:rsidRPr="00C004F6" w14:paraId="1A2DCE1E" w14:textId="77777777" w:rsidTr="00C004F6">
        <w:trPr>
          <w:jc w:val="center"/>
        </w:trPr>
        <w:tc>
          <w:tcPr>
            <w:tcW w:w="2332" w:type="dxa"/>
            <w:vMerge/>
            <w:shd w:val="clear" w:color="auto" w:fill="D9D9D9" w:themeFill="background1" w:themeFillShade="D9"/>
          </w:tcPr>
          <w:p w14:paraId="57F6659C" w14:textId="77777777" w:rsidR="009C6732" w:rsidRPr="00C004F6" w:rsidRDefault="009C6732" w:rsidP="009C673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22A4F2DB" w14:textId="5FB8E6D1" w:rsidR="009C6732" w:rsidRPr="00C004F6" w:rsidRDefault="009C6732" w:rsidP="009C67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Participación en comunidades lectoras</w:t>
            </w:r>
          </w:p>
        </w:tc>
        <w:tc>
          <w:tcPr>
            <w:tcW w:w="2693" w:type="dxa"/>
          </w:tcPr>
          <w:p w14:paraId="2D058597" w14:textId="0F2D8A70" w:rsidR="009C6732" w:rsidRPr="00C004F6" w:rsidRDefault="009C6732" w:rsidP="009C673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alumnado publica en las redes sociales del centro educativo el podcast y se le da publicidad para que sea escuchado por toda la comunidad educativa.</w:t>
            </w:r>
          </w:p>
        </w:tc>
        <w:tc>
          <w:tcPr>
            <w:tcW w:w="2251" w:type="dxa"/>
          </w:tcPr>
          <w:p w14:paraId="47E2B704" w14:textId="6124A91A" w:rsidR="009C6732" w:rsidRPr="00C004F6" w:rsidRDefault="009C6732" w:rsidP="009C673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alumnado publica en las redes sociales del centro educativo el podcast y se le da algo de publicidad para que sea escuchado por la comunidad educativa.</w:t>
            </w:r>
          </w:p>
        </w:tc>
        <w:tc>
          <w:tcPr>
            <w:tcW w:w="2472" w:type="dxa"/>
          </w:tcPr>
          <w:p w14:paraId="5F93E107" w14:textId="5A347E3E" w:rsidR="009C6732" w:rsidRPr="00C004F6" w:rsidRDefault="009C6732" w:rsidP="009C6732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alumnado publica en las redes sociales del centro educativo el podcast, pero no se le da publicidad para que sea escuchado por toda la comunidad educativa.</w:t>
            </w:r>
          </w:p>
        </w:tc>
        <w:tc>
          <w:tcPr>
            <w:tcW w:w="2472" w:type="dxa"/>
          </w:tcPr>
          <w:p w14:paraId="472CBBCF" w14:textId="4BBD1BEA" w:rsidR="009C6732" w:rsidRPr="00C004F6" w:rsidRDefault="009C6732" w:rsidP="009C6732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alumnado no publica en las redes sociales del centro educativo el podcast.</w:t>
            </w:r>
          </w:p>
        </w:tc>
      </w:tr>
    </w:tbl>
    <w:p w14:paraId="1EBB77CD" w14:textId="77777777" w:rsidR="001D5530" w:rsidRPr="00E1424E" w:rsidRDefault="001D5530" w:rsidP="00941A77"/>
    <w:sectPr w:rsidR="001D5530" w:rsidRPr="00E1424E" w:rsidSect="008B17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417" w:bottom="1701" w:left="1417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E538" w14:textId="77777777" w:rsidR="00F42685" w:rsidRDefault="00F42685" w:rsidP="008A57FC">
      <w:pPr>
        <w:spacing w:after="0" w:line="240" w:lineRule="auto"/>
      </w:pPr>
      <w:r>
        <w:separator/>
      </w:r>
    </w:p>
  </w:endnote>
  <w:endnote w:type="continuationSeparator" w:id="0">
    <w:p w14:paraId="6888D056" w14:textId="77777777" w:rsidR="00F42685" w:rsidRDefault="00F42685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7198B" w14:textId="77777777" w:rsidR="00B90F76" w:rsidRDefault="00B90F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077A1" w14:textId="2351F19B" w:rsidR="00C77A16" w:rsidRPr="0021375D" w:rsidRDefault="008B1737" w:rsidP="008B1737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1E32B3A" wp14:editId="24FF2D40">
          <wp:simplePos x="0" y="0"/>
          <wp:positionH relativeFrom="margin">
            <wp:posOffset>3952875</wp:posOffset>
          </wp:positionH>
          <wp:positionV relativeFrom="paragraph">
            <wp:posOffset>-332577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30B">
      <w:rPr>
        <w:rFonts w:ascii="Helvetica LT Std Light" w:hAnsi="Helvetica LT Std Light"/>
        <w:sz w:val="16"/>
      </w:rPr>
      <w:t>Rúbrica</w:t>
    </w:r>
    <w:r w:rsidR="00C77A16">
      <w:rPr>
        <w:rFonts w:ascii="Helvetica LT Std Light" w:hAnsi="Helvetica LT Std Light"/>
        <w:sz w:val="16"/>
      </w:rPr>
      <w:t xml:space="preserve">: </w:t>
    </w:r>
    <w:r w:rsidR="00B90F76">
      <w:rPr>
        <w:rFonts w:ascii="Helvetica LT Std Light" w:hAnsi="Helvetica LT Std Light"/>
        <w:sz w:val="16"/>
      </w:rPr>
      <w:t>Tras las páginas de El Quijote</w:t>
    </w:r>
    <w:r w:rsidR="00C77A16">
      <w:rPr>
        <w:rFonts w:ascii="Helvetica LT Std Light" w:hAnsi="Helvetica LT Std Light"/>
        <w:sz w:val="16"/>
      </w:rPr>
      <w:t xml:space="preserve"> </w:t>
    </w:r>
    <w:r w:rsidR="0075730B">
      <w:rPr>
        <w:rFonts w:ascii="Helvetica LT Std Light" w:hAnsi="Helvetica LT Std Light"/>
        <w:sz w:val="16"/>
      </w:rPr>
      <w:t>-</w:t>
    </w:r>
    <w:r w:rsidR="00C77A16" w:rsidRPr="0021375D">
      <w:rPr>
        <w:rFonts w:ascii="Helvetica LT Std Light" w:hAnsi="Helvetica LT Std Light"/>
        <w:sz w:val="16"/>
      </w:rPr>
      <w:t xml:space="preserve"> </w:t>
    </w:r>
    <w:r w:rsidR="00C77A16">
      <w:rPr>
        <w:rFonts w:ascii="Helvetica LT Std Light" w:hAnsi="Helvetica LT Std Light"/>
        <w:sz w:val="16"/>
      </w:rPr>
      <w:t>REACLM (Consejería de Educación, Cultura y Deportes de Castilla-La Mancha)</w:t>
    </w:r>
    <w:r w:rsidR="00C77A16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C77A16" w:rsidRPr="0021375D">
      <w:rPr>
        <w:rFonts w:ascii="Helvetica LT Std Light" w:hAnsi="Helvetica LT Std Light"/>
        <w:sz w:val="16"/>
      </w:rPr>
      <w:t>Creative</w:t>
    </w:r>
    <w:proofErr w:type="spellEnd"/>
    <w:r w:rsidR="00C77A16" w:rsidRPr="0021375D">
      <w:rPr>
        <w:rFonts w:ascii="Helvetica LT Std Light" w:hAnsi="Helvetica LT Std Light"/>
        <w:sz w:val="16"/>
      </w:rPr>
      <w:t xml:space="preserve"> </w:t>
    </w:r>
    <w:proofErr w:type="spellStart"/>
    <w:r w:rsidR="00C77A16" w:rsidRPr="0021375D">
      <w:rPr>
        <w:rFonts w:ascii="Helvetica LT Std Light" w:hAnsi="Helvetica LT Std Light"/>
        <w:sz w:val="16"/>
      </w:rPr>
      <w:t>Commons</w:t>
    </w:r>
    <w:proofErr w:type="spellEnd"/>
    <w:r w:rsidR="00C77A16">
      <w:rPr>
        <w:rFonts w:ascii="Helvetica LT Std Light" w:hAnsi="Helvetica LT Std Light"/>
        <w:sz w:val="16"/>
      </w:rPr>
      <w:t xml:space="preserve"> </w:t>
    </w:r>
    <w:r w:rsidR="00C77A16" w:rsidRPr="0021375D">
      <w:rPr>
        <w:rFonts w:ascii="Helvetica LT Std Light" w:hAnsi="Helvetica LT Std Light"/>
        <w:sz w:val="16"/>
      </w:rPr>
      <w:t>Atribución-</w:t>
    </w:r>
    <w:proofErr w:type="spellStart"/>
    <w:r w:rsidR="00C77A16" w:rsidRPr="0021375D">
      <w:rPr>
        <w:rFonts w:ascii="Helvetica LT Std Light" w:hAnsi="Helvetica LT Std Light"/>
        <w:sz w:val="16"/>
      </w:rPr>
      <w:t>CompartirIgual</w:t>
    </w:r>
    <w:proofErr w:type="spellEnd"/>
    <w:r w:rsidR="00C77A16" w:rsidRPr="0021375D">
      <w:rPr>
        <w:rFonts w:ascii="Helvetica LT Std Light" w:hAnsi="Helvetica LT Std Light"/>
        <w:sz w:val="16"/>
      </w:rPr>
      <w:t xml:space="preserve"> 4.0 España.</w:t>
    </w:r>
  </w:p>
  <w:p w14:paraId="73BA42F7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37905" w14:textId="77777777" w:rsidR="00B90F76" w:rsidRDefault="00B90F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6F554" w14:textId="77777777" w:rsidR="00F42685" w:rsidRDefault="00F42685" w:rsidP="008A57FC">
      <w:pPr>
        <w:spacing w:after="0" w:line="240" w:lineRule="auto"/>
      </w:pPr>
      <w:r>
        <w:separator/>
      </w:r>
    </w:p>
  </w:footnote>
  <w:footnote w:type="continuationSeparator" w:id="0">
    <w:p w14:paraId="36E747CB" w14:textId="77777777" w:rsidR="00F42685" w:rsidRDefault="00F42685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54889" w14:textId="77777777" w:rsidR="00B90F76" w:rsidRDefault="00B90F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8107E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0D6AC774" wp14:editId="54725992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07834" w14:textId="77777777" w:rsidR="00B90F76" w:rsidRDefault="00B90F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30707"/>
    <w:rsid w:val="000411B2"/>
    <w:rsid w:val="000E2CA3"/>
    <w:rsid w:val="0010383E"/>
    <w:rsid w:val="00164C93"/>
    <w:rsid w:val="00164D7A"/>
    <w:rsid w:val="001A73E7"/>
    <w:rsid w:val="001D5530"/>
    <w:rsid w:val="001F2024"/>
    <w:rsid w:val="00205CD5"/>
    <w:rsid w:val="00216543"/>
    <w:rsid w:val="00232CD0"/>
    <w:rsid w:val="003507B6"/>
    <w:rsid w:val="003C671B"/>
    <w:rsid w:val="00451989"/>
    <w:rsid w:val="00457D57"/>
    <w:rsid w:val="004740A5"/>
    <w:rsid w:val="0047615B"/>
    <w:rsid w:val="004A184B"/>
    <w:rsid w:val="004B3B0A"/>
    <w:rsid w:val="00513DB7"/>
    <w:rsid w:val="0055103F"/>
    <w:rsid w:val="0056086C"/>
    <w:rsid w:val="005653E6"/>
    <w:rsid w:val="00566A29"/>
    <w:rsid w:val="0058078C"/>
    <w:rsid w:val="005C60CA"/>
    <w:rsid w:val="005E1BC0"/>
    <w:rsid w:val="00622A2F"/>
    <w:rsid w:val="006517F1"/>
    <w:rsid w:val="00664639"/>
    <w:rsid w:val="00685789"/>
    <w:rsid w:val="006A370B"/>
    <w:rsid w:val="006E1F38"/>
    <w:rsid w:val="006E5385"/>
    <w:rsid w:val="007305EA"/>
    <w:rsid w:val="0075730B"/>
    <w:rsid w:val="00764FE9"/>
    <w:rsid w:val="007F4192"/>
    <w:rsid w:val="008329F2"/>
    <w:rsid w:val="008705F5"/>
    <w:rsid w:val="008A57FC"/>
    <w:rsid w:val="008B1737"/>
    <w:rsid w:val="00921C09"/>
    <w:rsid w:val="009410E7"/>
    <w:rsid w:val="00941A77"/>
    <w:rsid w:val="009570E0"/>
    <w:rsid w:val="009654AC"/>
    <w:rsid w:val="009B4C7B"/>
    <w:rsid w:val="009C6732"/>
    <w:rsid w:val="00A27B1B"/>
    <w:rsid w:val="00A93687"/>
    <w:rsid w:val="00B57AB6"/>
    <w:rsid w:val="00B90F76"/>
    <w:rsid w:val="00BA053D"/>
    <w:rsid w:val="00BF390C"/>
    <w:rsid w:val="00BF4F65"/>
    <w:rsid w:val="00C004F6"/>
    <w:rsid w:val="00C76164"/>
    <w:rsid w:val="00C77A16"/>
    <w:rsid w:val="00C77F0F"/>
    <w:rsid w:val="00CB71C4"/>
    <w:rsid w:val="00CC6B27"/>
    <w:rsid w:val="00D038BB"/>
    <w:rsid w:val="00D11A3E"/>
    <w:rsid w:val="00D34CE3"/>
    <w:rsid w:val="00D544D0"/>
    <w:rsid w:val="00D8098F"/>
    <w:rsid w:val="00D84951"/>
    <w:rsid w:val="00D84E7A"/>
    <w:rsid w:val="00DB35D0"/>
    <w:rsid w:val="00DE4DD0"/>
    <w:rsid w:val="00E03ECD"/>
    <w:rsid w:val="00E1224A"/>
    <w:rsid w:val="00E123F9"/>
    <w:rsid w:val="00E1424E"/>
    <w:rsid w:val="00E41749"/>
    <w:rsid w:val="00E93DD5"/>
    <w:rsid w:val="00E94FEE"/>
    <w:rsid w:val="00EA751B"/>
    <w:rsid w:val="00EE2C79"/>
    <w:rsid w:val="00F2201F"/>
    <w:rsid w:val="00F42685"/>
    <w:rsid w:val="00FD7C7F"/>
    <w:rsid w:val="00FE4447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DC833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1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  <w:style w:type="table" w:styleId="Tablaconcuadrcula">
    <w:name w:val="Table Grid"/>
    <w:basedOn w:val="Tablanormal"/>
    <w:uiPriority w:val="39"/>
    <w:rsid w:val="00E1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terminado">
    <w:name w:val="Predeterminado"/>
    <w:rsid w:val="00C76164"/>
    <w:pPr>
      <w:keepNext/>
      <w:tabs>
        <w:tab w:val="left" w:pos="720"/>
      </w:tabs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5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7" ma:contentTypeDescription="Crear nuevo documento." ma:contentTypeScope="" ma:versionID="dd6513e476abd46bb5a8e62748fc9804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bfdbb18d7e51316bd711a0924cdac2d6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A43A2-9ABF-4DB5-9003-EBF35CA31CE8}">
  <ds:schemaRefs>
    <ds:schemaRef ds:uri="http://schemas.microsoft.com/office/2006/metadata/properties"/>
    <ds:schemaRef ds:uri="http://schemas.microsoft.com/office/infopath/2007/PartnerControls"/>
    <ds:schemaRef ds:uri="28abb681-61eb-4054-88a3-1be7d293decd"/>
    <ds:schemaRef ds:uri="b66e84b8-6d51-4b43-8dbc-0d8bc7872546"/>
  </ds:schemaRefs>
</ds:datastoreItem>
</file>

<file path=customXml/itemProps2.xml><?xml version="1.0" encoding="utf-8"?>
<ds:datastoreItem xmlns:ds="http://schemas.openxmlformats.org/officeDocument/2006/customXml" ds:itemID="{D14602CC-93AD-41C4-9219-823C33BE7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9C6F9-4BAC-4A5B-BAB6-6E1CB7917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bb681-61eb-4054-88a3-1be7d293decd"/>
    <ds:schemaRef ds:uri="b66e84b8-6d51-4b43-8dbc-0d8bc7872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M. Moya Gómez-Caraballo</dc:creator>
  <cp:keywords/>
  <dc:description/>
  <cp:lastModifiedBy>Marta Carrasco Martínez</cp:lastModifiedBy>
  <cp:revision>2</cp:revision>
  <cp:lastPrinted>2023-09-07T08:45:00Z</cp:lastPrinted>
  <dcterms:created xsi:type="dcterms:W3CDTF">2023-09-07T08:45:00Z</dcterms:created>
  <dcterms:modified xsi:type="dcterms:W3CDTF">2023-09-07T08:45:00Z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  <property fmtid="{D5CDD505-2E9C-101B-9397-08002B2CF9AE}" pid="3" name="MediaServiceImageTags">
    <vt:lpwstr/>
  </property>
</Properties>
</file>